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A66798" w14:textId="77777777" w:rsidR="008D0EA9" w:rsidRPr="00685A2D" w:rsidRDefault="008D0E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34343"/>
          <w:sz w:val="12"/>
          <w:szCs w:val="12"/>
          <w:lang w:val="hr-HR"/>
        </w:rPr>
      </w:pPr>
    </w:p>
    <w:p w14:paraId="4AE0FB33" w14:textId="77777777" w:rsidR="008D0EA9" w:rsidRPr="00685A2D" w:rsidRDefault="008D0EA9">
      <w:pPr>
        <w:spacing w:after="0" w:line="240" w:lineRule="auto"/>
        <w:jc w:val="center"/>
        <w:rPr>
          <w:b/>
          <w:color w:val="B9185E"/>
          <w:sz w:val="12"/>
          <w:szCs w:val="12"/>
          <w:lang w:val="hr-HR"/>
        </w:rPr>
      </w:pPr>
    </w:p>
    <w:p w14:paraId="3411AA38" w14:textId="77777777" w:rsidR="008D0EA9" w:rsidRPr="00685A2D" w:rsidRDefault="008D0EA9">
      <w:pPr>
        <w:spacing w:after="0"/>
        <w:jc w:val="both"/>
        <w:rPr>
          <w:b/>
          <w:color w:val="FBBA15"/>
          <w:sz w:val="24"/>
          <w:szCs w:val="24"/>
          <w:lang w:val="hr-HR"/>
        </w:rPr>
      </w:pPr>
    </w:p>
    <w:p w14:paraId="24BC0641" w14:textId="77777777" w:rsidR="008D0EA9" w:rsidRPr="00685A2D" w:rsidRDefault="008D0EA9">
      <w:pPr>
        <w:spacing w:after="0"/>
        <w:jc w:val="both"/>
        <w:rPr>
          <w:b/>
          <w:color w:val="FBBA15"/>
          <w:sz w:val="24"/>
          <w:szCs w:val="24"/>
          <w:lang w:val="hr-HR"/>
        </w:rPr>
      </w:pPr>
    </w:p>
    <w:p w14:paraId="5C48B245" w14:textId="77777777" w:rsidR="008D0EA9" w:rsidRPr="00685A2D" w:rsidRDefault="0082644B">
      <w:pPr>
        <w:widowControl/>
        <w:spacing w:after="0" w:line="240" w:lineRule="auto"/>
        <w:jc w:val="both"/>
        <w:rPr>
          <w:b/>
          <w:color w:val="434343"/>
          <w:sz w:val="22"/>
          <w:szCs w:val="22"/>
          <w:lang w:val="hr-HR"/>
        </w:rPr>
      </w:pPr>
      <w:r w:rsidRPr="00685A2D">
        <w:rPr>
          <w:b/>
          <w:color w:val="434343"/>
          <w:sz w:val="22"/>
          <w:szCs w:val="22"/>
          <w:lang w:val="hr-HR"/>
        </w:rPr>
        <w:t>24/01/2024</w:t>
      </w:r>
    </w:p>
    <w:p w14:paraId="6BEBE5EB" w14:textId="77777777" w:rsidR="008D0EA9" w:rsidRPr="00685A2D" w:rsidRDefault="0082644B">
      <w:pPr>
        <w:widowControl/>
        <w:spacing w:after="0" w:line="240" w:lineRule="auto"/>
        <w:jc w:val="both"/>
        <w:rPr>
          <w:b/>
          <w:color w:val="434343"/>
          <w:sz w:val="22"/>
          <w:szCs w:val="22"/>
          <w:lang w:val="hr-HR"/>
        </w:rPr>
      </w:pPr>
      <w:r w:rsidRPr="00685A2D">
        <w:rPr>
          <w:b/>
          <w:color w:val="434343"/>
          <w:sz w:val="22"/>
          <w:szCs w:val="22"/>
          <w:lang w:val="hr-HR"/>
        </w:rPr>
        <w:t>PRIOPĆENJE ZA JAVNOST</w:t>
      </w:r>
    </w:p>
    <w:p w14:paraId="53E054F1" w14:textId="77777777" w:rsidR="008D0EA9" w:rsidRPr="00685A2D" w:rsidRDefault="008D0EA9">
      <w:pPr>
        <w:widowControl/>
        <w:spacing w:after="0" w:line="240" w:lineRule="auto"/>
        <w:jc w:val="both"/>
        <w:rPr>
          <w:b/>
          <w:color w:val="434343"/>
          <w:sz w:val="22"/>
          <w:szCs w:val="22"/>
          <w:lang w:val="hr-HR"/>
        </w:rPr>
      </w:pPr>
    </w:p>
    <w:p w14:paraId="60278308" w14:textId="77777777" w:rsidR="008D0EA9" w:rsidRPr="00685A2D" w:rsidRDefault="008D0EA9">
      <w:pPr>
        <w:widowControl/>
        <w:spacing w:after="0" w:line="240" w:lineRule="auto"/>
        <w:jc w:val="center"/>
        <w:rPr>
          <w:b/>
          <w:color w:val="434343"/>
          <w:sz w:val="28"/>
          <w:szCs w:val="28"/>
          <w:lang w:val="hr-HR"/>
        </w:rPr>
      </w:pPr>
    </w:p>
    <w:p w14:paraId="66DAAFCF" w14:textId="77777777" w:rsidR="008D0EA9" w:rsidRPr="00685A2D" w:rsidRDefault="0082644B">
      <w:pPr>
        <w:widowControl/>
        <w:spacing w:after="0" w:line="240" w:lineRule="auto"/>
        <w:jc w:val="center"/>
        <w:rPr>
          <w:b/>
          <w:color w:val="434343"/>
          <w:sz w:val="28"/>
          <w:szCs w:val="28"/>
          <w:lang w:val="hr-HR"/>
        </w:rPr>
      </w:pPr>
      <w:r w:rsidRPr="00685A2D">
        <w:rPr>
          <w:b/>
          <w:color w:val="434343"/>
          <w:sz w:val="28"/>
          <w:szCs w:val="28"/>
          <w:lang w:val="hr-HR"/>
        </w:rPr>
        <w:t>Digitalna platforma za srednjoškolske nastavnike o rizičnim ponašanjima adolescenata</w:t>
      </w:r>
    </w:p>
    <w:p w14:paraId="6E97733C" w14:textId="77777777" w:rsidR="008D0EA9" w:rsidRPr="00685A2D" w:rsidRDefault="008D0EA9">
      <w:pPr>
        <w:widowControl/>
        <w:spacing w:after="0" w:line="240" w:lineRule="auto"/>
        <w:jc w:val="center"/>
        <w:rPr>
          <w:b/>
          <w:color w:val="434343"/>
          <w:sz w:val="28"/>
          <w:szCs w:val="28"/>
          <w:lang w:val="hr-HR"/>
        </w:rPr>
      </w:pPr>
    </w:p>
    <w:p w14:paraId="432CB93C" w14:textId="77777777" w:rsidR="008D0EA9" w:rsidRPr="00685A2D" w:rsidRDefault="008D0EA9">
      <w:pPr>
        <w:widowControl/>
        <w:spacing w:after="0" w:line="240" w:lineRule="auto"/>
        <w:jc w:val="center"/>
        <w:rPr>
          <w:b/>
          <w:color w:val="434343"/>
          <w:sz w:val="28"/>
          <w:szCs w:val="28"/>
          <w:lang w:val="hr-HR"/>
        </w:rPr>
      </w:pPr>
    </w:p>
    <w:p w14:paraId="25CB1721" w14:textId="77777777" w:rsidR="008D0EA9" w:rsidRPr="00685A2D" w:rsidRDefault="008D0EA9">
      <w:pPr>
        <w:widowControl/>
        <w:spacing w:after="0" w:line="240" w:lineRule="auto"/>
        <w:jc w:val="center"/>
        <w:rPr>
          <w:b/>
          <w:color w:val="434343"/>
          <w:sz w:val="28"/>
          <w:szCs w:val="28"/>
          <w:lang w:val="hr-HR"/>
        </w:rPr>
      </w:pPr>
    </w:p>
    <w:p w14:paraId="7B4308C7" w14:textId="7DC7D3D1" w:rsidR="008D0EA9" w:rsidRPr="00685A2D" w:rsidRDefault="0082644B">
      <w:pPr>
        <w:widowControl/>
        <w:spacing w:after="240"/>
        <w:jc w:val="both"/>
        <w:rPr>
          <w:color w:val="434343"/>
          <w:sz w:val="24"/>
          <w:szCs w:val="24"/>
          <w:lang w:val="hr-HR"/>
        </w:rPr>
      </w:pPr>
      <w:r w:rsidRPr="00685A2D">
        <w:rPr>
          <w:color w:val="434343"/>
          <w:sz w:val="24"/>
          <w:szCs w:val="24"/>
          <w:lang w:val="hr-HR"/>
        </w:rPr>
        <w:t xml:space="preserve">U </w:t>
      </w:r>
      <w:proofErr w:type="spellStart"/>
      <w:r w:rsidRPr="00685A2D">
        <w:rPr>
          <w:color w:val="434343"/>
          <w:sz w:val="24"/>
          <w:szCs w:val="24"/>
          <w:lang w:val="hr-HR"/>
        </w:rPr>
        <w:t>Alcala</w:t>
      </w:r>
      <w:proofErr w:type="spellEnd"/>
      <w:r w:rsidRPr="00685A2D">
        <w:rPr>
          <w:color w:val="434343"/>
          <w:sz w:val="24"/>
          <w:szCs w:val="24"/>
          <w:lang w:val="hr-HR"/>
        </w:rPr>
        <w:t xml:space="preserve"> de </w:t>
      </w:r>
      <w:proofErr w:type="spellStart"/>
      <w:r w:rsidRPr="00685A2D">
        <w:rPr>
          <w:color w:val="434343"/>
          <w:sz w:val="24"/>
          <w:szCs w:val="24"/>
          <w:lang w:val="hr-HR"/>
        </w:rPr>
        <w:t>Guadaira</w:t>
      </w:r>
      <w:proofErr w:type="spellEnd"/>
      <w:r w:rsidRPr="00685A2D">
        <w:rPr>
          <w:color w:val="434343"/>
          <w:sz w:val="24"/>
          <w:szCs w:val="24"/>
          <w:lang w:val="hr-HR"/>
        </w:rPr>
        <w:t xml:space="preserve"> (Španjolska) 23. i 24. siječnja sastali</w:t>
      </w:r>
      <w:r w:rsidRPr="00685A2D">
        <w:rPr>
          <w:color w:val="434343"/>
          <w:sz w:val="24"/>
          <w:szCs w:val="24"/>
          <w:vertAlign w:val="superscript"/>
          <w:lang w:val="hr-HR"/>
        </w:rPr>
        <w:t xml:space="preserve"> </w:t>
      </w:r>
      <w:r w:rsidRPr="00685A2D">
        <w:rPr>
          <w:color w:val="434343"/>
          <w:sz w:val="24"/>
          <w:szCs w:val="24"/>
          <w:lang w:val="hr-HR"/>
        </w:rPr>
        <w:t xml:space="preserve">su se </w:t>
      </w:r>
      <w:r w:rsidR="00922A00" w:rsidRPr="00685A2D">
        <w:rPr>
          <w:color w:val="434343"/>
          <w:sz w:val="24"/>
          <w:szCs w:val="24"/>
          <w:lang w:val="hr-HR"/>
        </w:rPr>
        <w:t>predstavnici</w:t>
      </w:r>
      <w:r w:rsidRPr="00685A2D">
        <w:rPr>
          <w:color w:val="434343"/>
          <w:sz w:val="24"/>
          <w:szCs w:val="24"/>
          <w:lang w:val="hr-HR"/>
        </w:rPr>
        <w:t xml:space="preserve"> sedam organizacija iz pet zemalja EU koje sudjeluju u Erasmus+ projektu </w:t>
      </w:r>
      <w:r w:rsidR="00922A00" w:rsidRPr="00685A2D">
        <w:rPr>
          <w:color w:val="434343"/>
          <w:sz w:val="24"/>
          <w:szCs w:val="24"/>
          <w:lang w:val="hr-HR"/>
        </w:rPr>
        <w:t>„</w:t>
      </w:r>
      <w:proofErr w:type="spellStart"/>
      <w:r w:rsidR="00922A00" w:rsidRPr="00685A2D">
        <w:rPr>
          <w:color w:val="434343"/>
          <w:sz w:val="24"/>
          <w:szCs w:val="24"/>
          <w:lang w:val="hr-HR"/>
        </w:rPr>
        <w:t>School</w:t>
      </w:r>
      <w:proofErr w:type="spellEnd"/>
      <w:r w:rsidR="00922A00" w:rsidRPr="00685A2D">
        <w:rPr>
          <w:color w:val="434343"/>
          <w:sz w:val="24"/>
          <w:szCs w:val="24"/>
          <w:lang w:val="hr-HR"/>
        </w:rPr>
        <w:t xml:space="preserve"> </w:t>
      </w:r>
      <w:proofErr w:type="spellStart"/>
      <w:r w:rsidR="00922A00" w:rsidRPr="00685A2D">
        <w:rPr>
          <w:color w:val="434343"/>
          <w:sz w:val="24"/>
          <w:szCs w:val="24"/>
          <w:lang w:val="hr-HR"/>
        </w:rPr>
        <w:t>Teachers</w:t>
      </w:r>
      <w:proofErr w:type="spellEnd"/>
      <w:r w:rsidR="00922A00" w:rsidRPr="00685A2D">
        <w:rPr>
          <w:color w:val="434343"/>
          <w:sz w:val="24"/>
          <w:szCs w:val="24"/>
          <w:lang w:val="hr-HR"/>
        </w:rPr>
        <w:t xml:space="preserve"> </w:t>
      </w:r>
      <w:proofErr w:type="spellStart"/>
      <w:r w:rsidR="00922A00" w:rsidRPr="00685A2D">
        <w:rPr>
          <w:color w:val="434343"/>
          <w:sz w:val="24"/>
          <w:szCs w:val="24"/>
          <w:lang w:val="hr-HR"/>
        </w:rPr>
        <w:t>Learning</w:t>
      </w:r>
      <w:proofErr w:type="spellEnd"/>
      <w:r w:rsidR="00922A00" w:rsidRPr="00685A2D">
        <w:rPr>
          <w:iCs/>
          <w:color w:val="434343"/>
          <w:sz w:val="24"/>
          <w:szCs w:val="24"/>
          <w:lang w:val="hr-HR"/>
        </w:rPr>
        <w:t>“</w:t>
      </w:r>
      <w:r w:rsidRPr="00685A2D">
        <w:rPr>
          <w:i/>
          <w:color w:val="434343"/>
          <w:sz w:val="24"/>
          <w:szCs w:val="24"/>
          <w:lang w:val="hr-HR"/>
        </w:rPr>
        <w:t>.</w:t>
      </w:r>
    </w:p>
    <w:p w14:paraId="55B4B88C" w14:textId="0272B264" w:rsidR="008D0EA9" w:rsidRPr="00685A2D" w:rsidRDefault="0082644B">
      <w:pPr>
        <w:widowControl/>
        <w:spacing w:after="240"/>
        <w:jc w:val="both"/>
        <w:rPr>
          <w:color w:val="434343"/>
          <w:sz w:val="24"/>
          <w:szCs w:val="24"/>
          <w:lang w:val="hr-HR"/>
        </w:rPr>
      </w:pPr>
      <w:r w:rsidRPr="00685A2D">
        <w:rPr>
          <w:color w:val="434343"/>
          <w:sz w:val="24"/>
          <w:szCs w:val="24"/>
          <w:lang w:val="hr-HR"/>
        </w:rPr>
        <w:t>Cilj</w:t>
      </w:r>
      <w:r w:rsidR="00763E56">
        <w:rPr>
          <w:color w:val="434343"/>
          <w:sz w:val="24"/>
          <w:szCs w:val="24"/>
          <w:lang w:val="hr-HR"/>
        </w:rPr>
        <w:t xml:space="preserve"> je</w:t>
      </w:r>
      <w:r w:rsidRPr="00685A2D">
        <w:rPr>
          <w:color w:val="434343"/>
          <w:sz w:val="24"/>
          <w:szCs w:val="24"/>
          <w:lang w:val="hr-HR"/>
        </w:rPr>
        <w:t xml:space="preserve"> projekta</w:t>
      </w:r>
      <w:r w:rsidRPr="00685A2D">
        <w:rPr>
          <w:color w:val="434343"/>
          <w:sz w:val="24"/>
          <w:szCs w:val="24"/>
          <w:lang w:val="hr-HR"/>
        </w:rPr>
        <w:t xml:space="preserve"> odgovoriti na potrebe osposobljavanja srednjoškolskih nastavnika u EU o prevenciji rizičnog ponašanja adolescenata. Kako bi</w:t>
      </w:r>
      <w:r w:rsidR="00922A00" w:rsidRPr="00685A2D">
        <w:rPr>
          <w:color w:val="434343"/>
          <w:sz w:val="24"/>
          <w:szCs w:val="24"/>
          <w:lang w:val="hr-HR"/>
        </w:rPr>
        <w:t>smo</w:t>
      </w:r>
      <w:r w:rsidRPr="00685A2D">
        <w:rPr>
          <w:color w:val="434343"/>
          <w:sz w:val="24"/>
          <w:szCs w:val="24"/>
          <w:lang w:val="hr-HR"/>
        </w:rPr>
        <w:t xml:space="preserve"> to postigli, projektni partneri izradit će Digitalnu platformu za srednjoškolske nastavnike s online obukom na ovu temu, alatima za dizajn i implementaciju preventivnih sustava u svojim školama, zbirkom dobrih </w:t>
      </w:r>
      <w:r w:rsidR="00763E56">
        <w:rPr>
          <w:color w:val="434343"/>
          <w:sz w:val="24"/>
          <w:szCs w:val="24"/>
          <w:lang w:val="hr-HR"/>
        </w:rPr>
        <w:t>primjera iz prakse</w:t>
      </w:r>
      <w:r w:rsidRPr="00685A2D">
        <w:rPr>
          <w:color w:val="434343"/>
          <w:sz w:val="24"/>
          <w:szCs w:val="24"/>
          <w:lang w:val="hr-HR"/>
        </w:rPr>
        <w:t xml:space="preserve"> i preporukama za </w:t>
      </w:r>
      <w:r w:rsidR="00763E56">
        <w:rPr>
          <w:color w:val="434343"/>
          <w:sz w:val="24"/>
          <w:szCs w:val="24"/>
          <w:lang w:val="hr-HR"/>
        </w:rPr>
        <w:t xml:space="preserve">obrazovne </w:t>
      </w:r>
      <w:r w:rsidRPr="00685A2D">
        <w:rPr>
          <w:color w:val="434343"/>
          <w:sz w:val="24"/>
          <w:szCs w:val="24"/>
          <w:lang w:val="hr-HR"/>
        </w:rPr>
        <w:t>politike.</w:t>
      </w:r>
    </w:p>
    <w:p w14:paraId="1118AF40" w14:textId="123C8012" w:rsidR="008D0EA9" w:rsidRPr="00685A2D" w:rsidRDefault="0082644B">
      <w:pPr>
        <w:widowControl/>
        <w:spacing w:after="0"/>
        <w:jc w:val="both"/>
        <w:rPr>
          <w:color w:val="434343"/>
          <w:sz w:val="24"/>
          <w:szCs w:val="24"/>
          <w:lang w:val="hr-HR"/>
        </w:rPr>
      </w:pPr>
      <w:r w:rsidRPr="00685A2D">
        <w:rPr>
          <w:color w:val="434343"/>
          <w:sz w:val="24"/>
          <w:szCs w:val="24"/>
          <w:lang w:val="hr-HR"/>
        </w:rPr>
        <w:t>Tijekom sas</w:t>
      </w:r>
      <w:r w:rsidRPr="00685A2D">
        <w:rPr>
          <w:color w:val="434343"/>
          <w:sz w:val="24"/>
          <w:szCs w:val="24"/>
          <w:lang w:val="hr-HR"/>
        </w:rPr>
        <w:t xml:space="preserve">tanka u </w:t>
      </w:r>
      <w:proofErr w:type="spellStart"/>
      <w:r w:rsidRPr="00685A2D">
        <w:rPr>
          <w:color w:val="434343"/>
          <w:sz w:val="24"/>
          <w:szCs w:val="24"/>
          <w:lang w:val="hr-HR"/>
        </w:rPr>
        <w:t>Alcala</w:t>
      </w:r>
      <w:proofErr w:type="spellEnd"/>
      <w:r w:rsidRPr="00685A2D">
        <w:rPr>
          <w:color w:val="434343"/>
          <w:sz w:val="24"/>
          <w:szCs w:val="24"/>
          <w:lang w:val="hr-HR"/>
        </w:rPr>
        <w:t xml:space="preserve"> de </w:t>
      </w:r>
      <w:proofErr w:type="spellStart"/>
      <w:r w:rsidRPr="00685A2D">
        <w:rPr>
          <w:color w:val="434343"/>
          <w:sz w:val="24"/>
          <w:szCs w:val="24"/>
          <w:lang w:val="hr-HR"/>
        </w:rPr>
        <w:t>Guadaira</w:t>
      </w:r>
      <w:proofErr w:type="spellEnd"/>
      <w:r w:rsidRPr="00685A2D">
        <w:rPr>
          <w:color w:val="434343"/>
          <w:sz w:val="24"/>
          <w:szCs w:val="24"/>
          <w:lang w:val="hr-HR"/>
        </w:rPr>
        <w:t xml:space="preserve"> </w:t>
      </w:r>
      <w:r w:rsidR="00922A00" w:rsidRPr="00685A2D">
        <w:rPr>
          <w:color w:val="434343"/>
          <w:sz w:val="24"/>
          <w:szCs w:val="24"/>
          <w:lang w:val="hr-HR"/>
        </w:rPr>
        <w:t>predstavnici</w:t>
      </w:r>
      <w:r w:rsidRPr="00685A2D">
        <w:rPr>
          <w:color w:val="434343"/>
          <w:sz w:val="24"/>
          <w:szCs w:val="24"/>
          <w:lang w:val="hr-HR"/>
        </w:rPr>
        <w:t xml:space="preserve"> iz sedam partnerskih organizacija utvrdili su smjernice za razvoj digitalne platforme i sadržaja. Nakon završetka</w:t>
      </w:r>
      <w:r w:rsidR="00763E56">
        <w:rPr>
          <w:color w:val="434343"/>
          <w:sz w:val="24"/>
          <w:szCs w:val="24"/>
          <w:lang w:val="hr-HR"/>
        </w:rPr>
        <w:t xml:space="preserve"> prve faze projekta</w:t>
      </w:r>
      <w:r w:rsidRPr="00685A2D">
        <w:rPr>
          <w:color w:val="434343"/>
          <w:sz w:val="24"/>
          <w:szCs w:val="24"/>
          <w:lang w:val="hr-HR"/>
        </w:rPr>
        <w:t>, projektni partneri</w:t>
      </w:r>
      <w:r w:rsidRPr="00685A2D">
        <w:rPr>
          <w:color w:val="434343"/>
          <w:sz w:val="24"/>
          <w:szCs w:val="24"/>
          <w:lang w:val="hr-HR"/>
        </w:rPr>
        <w:t xml:space="preserve"> provest</w:t>
      </w:r>
      <w:r w:rsidR="00763E56">
        <w:rPr>
          <w:color w:val="434343"/>
          <w:sz w:val="24"/>
          <w:szCs w:val="24"/>
          <w:lang w:val="hr-HR"/>
        </w:rPr>
        <w:t xml:space="preserve"> će</w:t>
      </w:r>
      <w:r w:rsidRPr="00685A2D">
        <w:rPr>
          <w:color w:val="434343"/>
          <w:sz w:val="24"/>
          <w:szCs w:val="24"/>
          <w:lang w:val="hr-HR"/>
        </w:rPr>
        <w:t xml:space="preserve"> probnu implementaciju u kojoj će sudjelovati srednjo</w:t>
      </w:r>
      <w:r w:rsidRPr="00685A2D">
        <w:rPr>
          <w:color w:val="434343"/>
          <w:sz w:val="24"/>
          <w:szCs w:val="24"/>
          <w:lang w:val="hr-HR"/>
        </w:rPr>
        <w:t>školski nastavnici i učenici iz pet zemalja EU: Slovenije, Hrvatske, Španjolske, Litve i Danske. Na temelju rezultata probnih implementacija</w:t>
      </w:r>
      <w:r w:rsidRPr="00685A2D">
        <w:rPr>
          <w:color w:val="434343"/>
          <w:sz w:val="24"/>
          <w:szCs w:val="24"/>
          <w:lang w:val="hr-HR"/>
        </w:rPr>
        <w:t xml:space="preserve"> partneri će</w:t>
      </w:r>
      <w:r w:rsidR="00763E56">
        <w:rPr>
          <w:color w:val="434343"/>
          <w:sz w:val="24"/>
          <w:szCs w:val="24"/>
          <w:lang w:val="hr-HR"/>
        </w:rPr>
        <w:t xml:space="preserve"> usavršiti</w:t>
      </w:r>
      <w:r w:rsidRPr="00685A2D">
        <w:rPr>
          <w:color w:val="434343"/>
          <w:sz w:val="24"/>
          <w:szCs w:val="24"/>
          <w:lang w:val="hr-HR"/>
        </w:rPr>
        <w:t xml:space="preserve"> i objaviti konačnu verziju digitalne platforme i sadržaja na šest jezika (engleski, slovens</w:t>
      </w:r>
      <w:r w:rsidRPr="00685A2D">
        <w:rPr>
          <w:color w:val="434343"/>
          <w:sz w:val="24"/>
          <w:szCs w:val="24"/>
          <w:lang w:val="hr-HR"/>
        </w:rPr>
        <w:t>ki, hrvatski, španjolski, litvanski i danski).</w:t>
      </w:r>
    </w:p>
    <w:p w14:paraId="7B07DC4C" w14:textId="77777777" w:rsidR="008D0EA9" w:rsidRPr="00685A2D" w:rsidRDefault="008D0EA9">
      <w:pPr>
        <w:widowControl/>
        <w:spacing w:after="0"/>
        <w:jc w:val="both"/>
        <w:rPr>
          <w:color w:val="434343"/>
          <w:sz w:val="24"/>
          <w:szCs w:val="24"/>
          <w:lang w:val="hr-HR"/>
        </w:rPr>
      </w:pPr>
    </w:p>
    <w:p w14:paraId="779B5CB2" w14:textId="72C0130B" w:rsidR="008D0EA9" w:rsidRPr="00685A2D" w:rsidRDefault="0082644B">
      <w:pPr>
        <w:widowControl/>
        <w:spacing w:after="240"/>
        <w:jc w:val="both"/>
        <w:rPr>
          <w:color w:val="434343"/>
          <w:sz w:val="24"/>
          <w:szCs w:val="24"/>
          <w:lang w:val="hr-HR"/>
        </w:rPr>
      </w:pPr>
      <w:r w:rsidRPr="00685A2D">
        <w:rPr>
          <w:color w:val="434343"/>
          <w:sz w:val="24"/>
          <w:szCs w:val="24"/>
          <w:lang w:val="hr-HR"/>
        </w:rPr>
        <w:t>Ovaj</w:t>
      </w:r>
      <w:r w:rsidR="00763E56">
        <w:rPr>
          <w:color w:val="434343"/>
          <w:sz w:val="24"/>
          <w:szCs w:val="24"/>
          <w:lang w:val="hr-HR"/>
        </w:rPr>
        <w:t xml:space="preserve"> je</w:t>
      </w:r>
      <w:r w:rsidRPr="00685A2D">
        <w:rPr>
          <w:color w:val="434343"/>
          <w:sz w:val="24"/>
          <w:szCs w:val="24"/>
          <w:lang w:val="hr-HR"/>
        </w:rPr>
        <w:t xml:space="preserve"> projekt</w:t>
      </w:r>
      <w:r w:rsidRPr="00685A2D">
        <w:rPr>
          <w:color w:val="434343"/>
          <w:sz w:val="24"/>
          <w:szCs w:val="24"/>
          <w:lang w:val="hr-HR"/>
        </w:rPr>
        <w:t xml:space="preserve"> zajednička inicijativa Instituta UTRIP (Slovenija), Laboratorija za preventivna istraživanja Sveučilišta u Zagrebu (Hrvatska) i pet škola: </w:t>
      </w:r>
      <w:proofErr w:type="spellStart"/>
      <w:r w:rsidRPr="00685A2D">
        <w:rPr>
          <w:color w:val="434343"/>
          <w:sz w:val="24"/>
          <w:szCs w:val="24"/>
          <w:lang w:val="hr-HR"/>
        </w:rPr>
        <w:t>Šolski</w:t>
      </w:r>
      <w:proofErr w:type="spellEnd"/>
      <w:r w:rsidRPr="00685A2D">
        <w:rPr>
          <w:color w:val="434343"/>
          <w:sz w:val="24"/>
          <w:szCs w:val="24"/>
          <w:lang w:val="hr-HR"/>
        </w:rPr>
        <w:t xml:space="preserve"> centar Rogaška Slatina (Slovenija), Škola za g</w:t>
      </w:r>
      <w:r w:rsidRPr="00685A2D">
        <w:rPr>
          <w:color w:val="434343"/>
          <w:sz w:val="24"/>
          <w:szCs w:val="24"/>
          <w:lang w:val="hr-HR"/>
        </w:rPr>
        <w:t xml:space="preserve">rafiku, dizajn i medijsku produkciju (Hrvatska) , IES Profesor </w:t>
      </w:r>
      <w:proofErr w:type="spellStart"/>
      <w:r w:rsidRPr="00685A2D">
        <w:rPr>
          <w:color w:val="434343"/>
          <w:sz w:val="24"/>
          <w:szCs w:val="24"/>
          <w:lang w:val="hr-HR"/>
        </w:rPr>
        <w:t>Tierno</w:t>
      </w:r>
      <w:proofErr w:type="spellEnd"/>
      <w:r w:rsidRPr="00685A2D">
        <w:rPr>
          <w:color w:val="434343"/>
          <w:sz w:val="24"/>
          <w:szCs w:val="24"/>
          <w:lang w:val="hr-HR"/>
        </w:rPr>
        <w:t xml:space="preserve"> </w:t>
      </w:r>
      <w:proofErr w:type="spellStart"/>
      <w:r w:rsidRPr="00685A2D">
        <w:rPr>
          <w:color w:val="434343"/>
          <w:sz w:val="24"/>
          <w:szCs w:val="24"/>
          <w:lang w:val="hr-HR"/>
        </w:rPr>
        <w:t>Galván</w:t>
      </w:r>
      <w:proofErr w:type="spellEnd"/>
      <w:r w:rsidRPr="00685A2D">
        <w:rPr>
          <w:color w:val="434343"/>
          <w:sz w:val="24"/>
          <w:szCs w:val="24"/>
          <w:lang w:val="hr-HR"/>
        </w:rPr>
        <w:t xml:space="preserve"> (Španjolska), </w:t>
      </w:r>
      <w:proofErr w:type="spellStart"/>
      <w:r w:rsidRPr="00685A2D">
        <w:rPr>
          <w:color w:val="434343"/>
          <w:sz w:val="24"/>
          <w:szCs w:val="24"/>
          <w:lang w:val="hr-HR"/>
        </w:rPr>
        <w:t>Vilniaus</w:t>
      </w:r>
      <w:proofErr w:type="spellEnd"/>
      <w:r w:rsidRPr="00685A2D">
        <w:rPr>
          <w:color w:val="434343"/>
          <w:sz w:val="24"/>
          <w:szCs w:val="24"/>
          <w:lang w:val="hr-HR"/>
        </w:rPr>
        <w:t xml:space="preserve"> </w:t>
      </w:r>
      <w:proofErr w:type="spellStart"/>
      <w:r w:rsidRPr="00685A2D">
        <w:rPr>
          <w:color w:val="434343"/>
          <w:sz w:val="24"/>
          <w:szCs w:val="24"/>
          <w:lang w:val="hr-HR"/>
        </w:rPr>
        <w:t>kunigaikscio</w:t>
      </w:r>
      <w:proofErr w:type="spellEnd"/>
      <w:r w:rsidRPr="00685A2D">
        <w:rPr>
          <w:color w:val="434343"/>
          <w:sz w:val="24"/>
          <w:szCs w:val="24"/>
          <w:lang w:val="hr-HR"/>
        </w:rPr>
        <w:t xml:space="preserve"> </w:t>
      </w:r>
      <w:proofErr w:type="spellStart"/>
      <w:r w:rsidRPr="00685A2D">
        <w:rPr>
          <w:color w:val="434343"/>
          <w:sz w:val="24"/>
          <w:szCs w:val="24"/>
          <w:lang w:val="hr-HR"/>
        </w:rPr>
        <w:t>Gedimino</w:t>
      </w:r>
      <w:proofErr w:type="spellEnd"/>
      <w:r w:rsidRPr="00685A2D">
        <w:rPr>
          <w:color w:val="434343"/>
          <w:sz w:val="24"/>
          <w:szCs w:val="24"/>
          <w:lang w:val="hr-HR"/>
        </w:rPr>
        <w:t xml:space="preserve"> </w:t>
      </w:r>
      <w:proofErr w:type="spellStart"/>
      <w:r w:rsidRPr="00685A2D">
        <w:rPr>
          <w:color w:val="434343"/>
          <w:sz w:val="24"/>
          <w:szCs w:val="24"/>
          <w:lang w:val="hr-HR"/>
        </w:rPr>
        <w:t>progimnazija</w:t>
      </w:r>
      <w:proofErr w:type="spellEnd"/>
      <w:r w:rsidRPr="00685A2D">
        <w:rPr>
          <w:color w:val="434343"/>
          <w:sz w:val="24"/>
          <w:szCs w:val="24"/>
          <w:lang w:val="hr-HR"/>
        </w:rPr>
        <w:t xml:space="preserve"> (Litva), </w:t>
      </w:r>
      <w:proofErr w:type="spellStart"/>
      <w:r w:rsidRPr="00685A2D">
        <w:rPr>
          <w:color w:val="434343"/>
          <w:sz w:val="24"/>
          <w:szCs w:val="24"/>
          <w:lang w:val="hr-HR"/>
        </w:rPr>
        <w:t>Ringsted</w:t>
      </w:r>
      <w:proofErr w:type="spellEnd"/>
      <w:r w:rsidRPr="00685A2D">
        <w:rPr>
          <w:color w:val="434343"/>
          <w:sz w:val="24"/>
          <w:szCs w:val="24"/>
          <w:lang w:val="hr-HR"/>
        </w:rPr>
        <w:t xml:space="preserve"> </w:t>
      </w:r>
      <w:proofErr w:type="spellStart"/>
      <w:r w:rsidRPr="00685A2D">
        <w:rPr>
          <w:color w:val="434343"/>
          <w:sz w:val="24"/>
          <w:szCs w:val="24"/>
          <w:lang w:val="hr-HR"/>
        </w:rPr>
        <w:t>Ny</w:t>
      </w:r>
      <w:proofErr w:type="spellEnd"/>
      <w:r w:rsidRPr="00685A2D">
        <w:rPr>
          <w:color w:val="434343"/>
          <w:sz w:val="24"/>
          <w:szCs w:val="24"/>
          <w:lang w:val="hr-HR"/>
        </w:rPr>
        <w:t xml:space="preserve"> </w:t>
      </w:r>
      <w:proofErr w:type="spellStart"/>
      <w:r w:rsidRPr="00685A2D">
        <w:rPr>
          <w:color w:val="434343"/>
          <w:sz w:val="24"/>
          <w:szCs w:val="24"/>
          <w:lang w:val="hr-HR"/>
        </w:rPr>
        <w:t>Friskole</w:t>
      </w:r>
      <w:proofErr w:type="spellEnd"/>
      <w:r w:rsidRPr="00685A2D">
        <w:rPr>
          <w:color w:val="434343"/>
          <w:sz w:val="24"/>
          <w:szCs w:val="24"/>
          <w:lang w:val="hr-HR"/>
        </w:rPr>
        <w:t xml:space="preserve"> (Danska). Projekt je sufinanciran iz programa Erasmus+ Europske unije.</w:t>
      </w:r>
    </w:p>
    <w:p w14:paraId="1E401A11" w14:textId="77777777" w:rsidR="008D0EA9" w:rsidRPr="00685A2D" w:rsidRDefault="008D0EA9">
      <w:pPr>
        <w:widowControl/>
        <w:spacing w:after="0"/>
        <w:jc w:val="both"/>
        <w:rPr>
          <w:color w:val="434343"/>
          <w:sz w:val="24"/>
          <w:szCs w:val="24"/>
          <w:lang w:val="hr-HR"/>
        </w:rPr>
      </w:pPr>
    </w:p>
    <w:p w14:paraId="1C34CC54" w14:textId="77777777" w:rsidR="008D0EA9" w:rsidRPr="00685A2D" w:rsidRDefault="008D0EA9">
      <w:pPr>
        <w:spacing w:after="0"/>
        <w:jc w:val="both"/>
        <w:rPr>
          <w:b/>
          <w:color w:val="662682"/>
          <w:lang w:val="hr-HR"/>
        </w:rPr>
      </w:pPr>
    </w:p>
    <w:sectPr w:rsidR="008D0EA9" w:rsidRPr="00685A2D">
      <w:headerReference w:type="default" r:id="rId6"/>
      <w:footerReference w:type="default" r:id="rId7"/>
      <w:pgSz w:w="11906" w:h="16838"/>
      <w:pgMar w:top="850" w:right="850" w:bottom="850" w:left="8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2DA85" w14:textId="77777777" w:rsidR="0082644B" w:rsidRDefault="0082644B">
      <w:pPr>
        <w:spacing w:after="0" w:line="240" w:lineRule="auto"/>
      </w:pPr>
      <w:r>
        <w:separator/>
      </w:r>
    </w:p>
  </w:endnote>
  <w:endnote w:type="continuationSeparator" w:id="0">
    <w:p w14:paraId="46E28DB3" w14:textId="77777777" w:rsidR="0082644B" w:rsidRDefault="0082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6093C" w14:textId="77777777" w:rsidR="008D0EA9" w:rsidRDefault="008264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434343"/>
        <w:sz w:val="16"/>
        <w:szCs w:val="16"/>
      </w:rPr>
    </w:pPr>
    <w:r>
      <w:rPr>
        <w:color w:val="434343"/>
        <w:sz w:val="16"/>
        <w:szCs w:val="16"/>
      </w:rPr>
      <w:fldChar w:fldCharType="begin"/>
    </w:r>
    <w:r>
      <w:rPr>
        <w:color w:val="434343"/>
        <w:sz w:val="16"/>
        <w:szCs w:val="16"/>
      </w:rPr>
      <w:instrText>PAGE</w:instrText>
    </w:r>
    <w:r>
      <w:rPr>
        <w:color w:val="434343"/>
        <w:sz w:val="16"/>
        <w:szCs w:val="16"/>
      </w:rPr>
      <w:fldChar w:fldCharType="separate"/>
    </w:r>
    <w:r w:rsidR="00922A00">
      <w:rPr>
        <w:noProof/>
        <w:color w:val="434343"/>
        <w:sz w:val="16"/>
        <w:szCs w:val="16"/>
      </w:rPr>
      <w:t>1</w:t>
    </w:r>
    <w:r>
      <w:rPr>
        <w:color w:val="434343"/>
        <w:sz w:val="16"/>
        <w:szCs w:val="16"/>
      </w:rPr>
      <w:fldChar w:fldCharType="end"/>
    </w:r>
    <w:r>
      <w:rPr>
        <w:color w:val="434343"/>
        <w:sz w:val="16"/>
        <w:szCs w:val="16"/>
      </w:rPr>
      <w:t>/</w:t>
    </w:r>
    <w:r>
      <w:rPr>
        <w:color w:val="434343"/>
        <w:sz w:val="16"/>
        <w:szCs w:val="16"/>
      </w:rPr>
      <w:fldChar w:fldCharType="begin"/>
    </w:r>
    <w:r>
      <w:rPr>
        <w:color w:val="434343"/>
        <w:sz w:val="16"/>
        <w:szCs w:val="16"/>
      </w:rPr>
      <w:instrText>NUMPAGES</w:instrText>
    </w:r>
    <w:r>
      <w:rPr>
        <w:color w:val="434343"/>
        <w:sz w:val="16"/>
        <w:szCs w:val="16"/>
      </w:rPr>
      <w:fldChar w:fldCharType="separate"/>
    </w:r>
    <w:r w:rsidR="00922A00">
      <w:rPr>
        <w:noProof/>
        <w:color w:val="434343"/>
        <w:sz w:val="16"/>
        <w:szCs w:val="16"/>
      </w:rPr>
      <w:t>1</w:t>
    </w:r>
    <w:r>
      <w:rPr>
        <w:color w:val="434343"/>
        <w:sz w:val="16"/>
        <w:szCs w:val="16"/>
      </w:rPr>
      <w:fldChar w:fldCharType="end"/>
    </w:r>
  </w:p>
  <w:p w14:paraId="395D1957" w14:textId="77777777" w:rsidR="008D0EA9" w:rsidRDefault="008D0E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434343"/>
        <w:sz w:val="16"/>
        <w:szCs w:val="16"/>
      </w:rPr>
    </w:pPr>
  </w:p>
  <w:p w14:paraId="43A1F094" w14:textId="77777777" w:rsidR="008D0EA9" w:rsidRDefault="0082644B">
    <w:pPr>
      <w:tabs>
        <w:tab w:val="center" w:pos="4252"/>
        <w:tab w:val="right" w:pos="8504"/>
      </w:tabs>
      <w:spacing w:after="0" w:line="240" w:lineRule="auto"/>
      <w:jc w:val="both"/>
      <w:rPr>
        <w:color w:val="434343"/>
        <w:sz w:val="16"/>
        <w:szCs w:val="16"/>
      </w:rPr>
    </w:pPr>
    <w:r>
      <w:rPr>
        <w:color w:val="434343"/>
        <w:sz w:val="16"/>
        <w:szCs w:val="16"/>
      </w:rPr>
      <w:t>Ovaj dokument je izrađen uz pomoć Europske unije. Sadržaj ovog dokumenta isključiva je odgovornost projektnih partnera i ni na koji se način ne može smatrati da odražava stajališta Europske unije.</w:t>
    </w:r>
  </w:p>
  <w:p w14:paraId="36972CAB" w14:textId="77777777" w:rsidR="008D0EA9" w:rsidRDefault="008D0EA9">
    <w:pPr>
      <w:tabs>
        <w:tab w:val="center" w:pos="4252"/>
        <w:tab w:val="right" w:pos="8504"/>
      </w:tabs>
      <w:spacing w:after="0" w:line="240" w:lineRule="auto"/>
      <w:jc w:val="both"/>
      <w:rPr>
        <w:color w:val="434343"/>
        <w:sz w:val="16"/>
        <w:szCs w:val="16"/>
      </w:rPr>
    </w:pPr>
  </w:p>
  <w:p w14:paraId="609959DC" w14:textId="77777777" w:rsidR="008D0EA9" w:rsidRDefault="008D0EA9">
    <w:pPr>
      <w:tabs>
        <w:tab w:val="center" w:pos="4252"/>
        <w:tab w:val="right" w:pos="8504"/>
      </w:tabs>
      <w:spacing w:after="0" w:line="240" w:lineRule="auto"/>
      <w:jc w:val="both"/>
      <w:rPr>
        <w:color w:val="43434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524BD" w14:textId="77777777" w:rsidR="0082644B" w:rsidRDefault="0082644B">
      <w:pPr>
        <w:spacing w:after="0" w:line="240" w:lineRule="auto"/>
      </w:pPr>
      <w:r>
        <w:separator/>
      </w:r>
    </w:p>
  </w:footnote>
  <w:footnote w:type="continuationSeparator" w:id="0">
    <w:p w14:paraId="5182D9A2" w14:textId="77777777" w:rsidR="0082644B" w:rsidRDefault="0082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BCDE" w14:textId="77777777" w:rsidR="008D0EA9" w:rsidRDefault="0082644B">
    <w:pPr>
      <w:pBdr>
        <w:top w:val="nil"/>
        <w:left w:val="nil"/>
        <w:bottom w:val="nil"/>
        <w:right w:val="nil"/>
        <w:between w:val="nil"/>
      </w:pBdr>
      <w:spacing w:after="0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A4D3D85" wp14:editId="503DDAE7">
          <wp:simplePos x="0" y="0"/>
          <wp:positionH relativeFrom="column">
            <wp:posOffset>238125</wp:posOffset>
          </wp:positionH>
          <wp:positionV relativeFrom="paragraph">
            <wp:posOffset>247650</wp:posOffset>
          </wp:positionV>
          <wp:extent cx="1297238" cy="78146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7238" cy="781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085954" w14:textId="77777777" w:rsidR="008D0EA9" w:rsidRDefault="0082644B">
    <w:pPr>
      <w:tabs>
        <w:tab w:val="center" w:pos="4252"/>
        <w:tab w:val="right" w:pos="8504"/>
      </w:tabs>
      <w:spacing w:after="0" w:line="240" w:lineRule="auto"/>
      <w:jc w:val="center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003A39C" wp14:editId="56A893C1">
          <wp:simplePos x="0" y="0"/>
          <wp:positionH relativeFrom="column">
            <wp:posOffset>4063365</wp:posOffset>
          </wp:positionH>
          <wp:positionV relativeFrom="paragraph">
            <wp:posOffset>160020</wp:posOffset>
          </wp:positionV>
          <wp:extent cx="2290695" cy="476588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0695" cy="476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9705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4875"/>
      <w:gridCol w:w="4830"/>
    </w:tblGrid>
    <w:tr w:rsidR="008D0EA9" w14:paraId="6D4C399B" w14:textId="77777777">
      <w:trPr>
        <w:trHeight w:val="840"/>
        <w:jc w:val="center"/>
      </w:trPr>
      <w:tc>
        <w:tcPr>
          <w:tcW w:w="487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157CCB4" w14:textId="77777777" w:rsidR="008D0EA9" w:rsidRDefault="008D0EA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</w:p>
      </w:tc>
      <w:tc>
        <w:tcPr>
          <w:tcW w:w="48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054B90F" w14:textId="77777777" w:rsidR="008D0EA9" w:rsidRDefault="008D0EA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</w:pPr>
        </w:p>
      </w:tc>
    </w:tr>
  </w:tbl>
  <w:p w14:paraId="204AEDC1" w14:textId="77777777" w:rsidR="008D0EA9" w:rsidRDefault="008D0E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EA9"/>
    <w:rsid w:val="00685A2D"/>
    <w:rsid w:val="00763E56"/>
    <w:rsid w:val="0082644B"/>
    <w:rsid w:val="008D0EA9"/>
    <w:rsid w:val="00922A00"/>
    <w:rsid w:val="00E8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6BC3"/>
  <w15:docId w15:val="{41A0EAB6-6031-4B53-898F-95F114C1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hr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/>
      <w:spacing w:before="200" w:after="0" w:line="240" w:lineRule="auto"/>
      <w:jc w:val="both"/>
      <w:outlineLvl w:val="0"/>
    </w:pPr>
    <w:rPr>
      <w:b/>
      <w:color w:val="434343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after="0"/>
      <w:jc w:val="both"/>
      <w:outlineLvl w:val="1"/>
    </w:pPr>
    <w:rPr>
      <w:b/>
      <w:color w:val="434343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after="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after="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after="0"/>
      <w:outlineLvl w:val="5"/>
    </w:pPr>
    <w:rPr>
      <w:rFonts w:ascii="Cambria" w:eastAsia="Cambria" w:hAnsi="Cambria" w:cs="Cambria"/>
      <w:i/>
      <w:color w:val="27405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/>
    </w:pPr>
    <w:rPr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spacing w:after="0"/>
    </w:pPr>
    <w:rPr>
      <w:color w:val="000000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Bojana</cp:lastModifiedBy>
  <cp:revision>2</cp:revision>
  <dcterms:created xsi:type="dcterms:W3CDTF">2024-01-30T09:25:00Z</dcterms:created>
  <dcterms:modified xsi:type="dcterms:W3CDTF">2024-01-30T09:25:00Z</dcterms:modified>
</cp:coreProperties>
</file>