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F4A96" w:rsidTr="005F4A96">
        <w:tc>
          <w:tcPr>
            <w:tcW w:w="9067" w:type="dxa"/>
          </w:tcPr>
          <w:p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>Broj RKP-a : 16658</w:t>
            </w:r>
          </w:p>
        </w:tc>
      </w:tr>
      <w:tr w:rsidR="005F4A96" w:rsidTr="005F4A96">
        <w:tc>
          <w:tcPr>
            <w:tcW w:w="9067" w:type="dxa"/>
          </w:tcPr>
          <w:p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>Naziv obveznika: Škola za grafiku dizajn i medijsku produkciju</w:t>
            </w:r>
          </w:p>
        </w:tc>
      </w:tr>
      <w:tr w:rsidR="005F4A96" w:rsidTr="005F4A96">
        <w:tc>
          <w:tcPr>
            <w:tcW w:w="9067" w:type="dxa"/>
          </w:tcPr>
          <w:p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>OIB: 39884669514</w:t>
            </w:r>
          </w:p>
        </w:tc>
      </w:tr>
      <w:tr w:rsidR="005F4A96" w:rsidTr="005F4A96">
        <w:tc>
          <w:tcPr>
            <w:tcW w:w="9067" w:type="dxa"/>
          </w:tcPr>
          <w:p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>Adresa obveznika: Getaldićeva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4A96">
              <w:rPr>
                <w:b/>
                <w:sz w:val="24"/>
                <w:szCs w:val="24"/>
              </w:rPr>
              <w:t xml:space="preserve">2, </w:t>
            </w:r>
            <w:r>
              <w:rPr>
                <w:b/>
                <w:sz w:val="24"/>
                <w:szCs w:val="24"/>
              </w:rPr>
              <w:t xml:space="preserve">10000 </w:t>
            </w:r>
            <w:r w:rsidRPr="005F4A96">
              <w:rPr>
                <w:b/>
                <w:sz w:val="24"/>
                <w:szCs w:val="24"/>
              </w:rPr>
              <w:t>Zagreb</w:t>
            </w:r>
          </w:p>
        </w:tc>
      </w:tr>
      <w:tr w:rsidR="005F4A96" w:rsidTr="005F4A96">
        <w:tc>
          <w:tcPr>
            <w:tcW w:w="9067" w:type="dxa"/>
          </w:tcPr>
          <w:p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>Razina: 31</w:t>
            </w:r>
          </w:p>
        </w:tc>
      </w:tr>
      <w:tr w:rsidR="005F4A96" w:rsidTr="005F4A96">
        <w:tc>
          <w:tcPr>
            <w:tcW w:w="9067" w:type="dxa"/>
          </w:tcPr>
          <w:p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>Razdjel: 0</w:t>
            </w:r>
          </w:p>
        </w:tc>
      </w:tr>
      <w:tr w:rsidR="005F4A96" w:rsidTr="005F4A96">
        <w:tc>
          <w:tcPr>
            <w:tcW w:w="9067" w:type="dxa"/>
          </w:tcPr>
          <w:p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>Šifra djelatnosti: 8532</w:t>
            </w:r>
          </w:p>
        </w:tc>
      </w:tr>
      <w:tr w:rsidR="005F4A96" w:rsidTr="005F4A96">
        <w:tc>
          <w:tcPr>
            <w:tcW w:w="9067" w:type="dxa"/>
          </w:tcPr>
          <w:p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>Šifra grada/općine: 133</w:t>
            </w:r>
          </w:p>
        </w:tc>
      </w:tr>
    </w:tbl>
    <w:p w:rsidR="005F4A96" w:rsidRDefault="005F4A96"/>
    <w:p w:rsidR="005F4A96" w:rsidRDefault="005F4A96" w:rsidP="005F4A96">
      <w:pPr>
        <w:jc w:val="center"/>
        <w:rPr>
          <w:b/>
          <w:sz w:val="24"/>
          <w:szCs w:val="24"/>
        </w:rPr>
      </w:pPr>
      <w:r w:rsidRPr="005F4A96">
        <w:rPr>
          <w:b/>
          <w:sz w:val="24"/>
          <w:szCs w:val="24"/>
        </w:rPr>
        <w:t>BILJEŠKE UZ FINANCIJSKI IZVJEŠTAJ ZA RAZDOBLJE</w:t>
      </w:r>
    </w:p>
    <w:p w:rsidR="005F4A96" w:rsidRDefault="005F4A96" w:rsidP="005F4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1.SIJEČNJA DO 31.PROSINCA 2023.GODINE</w:t>
      </w:r>
    </w:p>
    <w:p w:rsidR="00984EC4" w:rsidRDefault="00182231" w:rsidP="00182231">
      <w:pPr>
        <w:rPr>
          <w:sz w:val="24"/>
          <w:szCs w:val="24"/>
        </w:rPr>
      </w:pPr>
      <w:r>
        <w:rPr>
          <w:sz w:val="24"/>
          <w:szCs w:val="24"/>
        </w:rPr>
        <w:t>Škola za grafiku dizajn i medijsku produkciju posluje u skladu sa Zakonom o odgoju i obrazovanju u osnovnoj i srednjoj školi NN.br.87/08,86/09,92/10,105/10,90/11,5/12,16/12,86/12,126/12,94/13,152/14,07/17,68/18,98/19,64/20,151/22, te Statutom škole.Škola obavlja djelatnost srednjoškolskog obrazovanja koja se odvija u jednoj smjeni.Godišnji Financijski izvještaj škole sastavljen je nakon što su proknjižene sve poslovne promjene,događaji i transakcije za razdoblje sije</w:t>
      </w:r>
      <w:r w:rsidR="003079B1">
        <w:rPr>
          <w:sz w:val="24"/>
          <w:szCs w:val="24"/>
        </w:rPr>
        <w:t>č</w:t>
      </w:r>
      <w:r>
        <w:rPr>
          <w:sz w:val="24"/>
          <w:szCs w:val="24"/>
        </w:rPr>
        <w:t>anj-prosinac</w:t>
      </w:r>
      <w:r w:rsidR="003079B1">
        <w:rPr>
          <w:sz w:val="24"/>
          <w:szCs w:val="24"/>
        </w:rPr>
        <w:t xml:space="preserve"> 2023.,nakon što su knjiženja obavljena pravilno i ažurno temeljem vjerodostojneknjigovodstvene dokumentacije prema propisanom računskom planu i u skladu s financijskim planom odobrenim od nadležnih tijela. Izvještaji su sastavljeni i predaju se prema odredbama Pravilnika o financijskom izvještavanju u proračunskom računovodstvu (Nar.nov.broj 03/15,93/15,135/15,2/17,28/17,112/18,126/19,145/20,31/21,37/22) u Zakonu određenim rokovima što za proračunske korisnikejedinica lokalne i područne samouprave znači predaju do 31.siječnja 2023.godine. </w:t>
      </w:r>
      <w:r w:rsidR="00F8519A">
        <w:rPr>
          <w:sz w:val="24"/>
          <w:szCs w:val="24"/>
        </w:rPr>
        <w:t>Obrasci su popunjeni u Registru proračunskih i izvanproračunskih korisnika na obrascima dostupnim u istom.</w:t>
      </w:r>
    </w:p>
    <w:p w:rsidR="005F4A96" w:rsidRDefault="00F8519A" w:rsidP="005F4A96">
      <w:pPr>
        <w:rPr>
          <w:sz w:val="24"/>
          <w:szCs w:val="24"/>
        </w:rPr>
      </w:pPr>
      <w:r>
        <w:rPr>
          <w:sz w:val="24"/>
          <w:szCs w:val="24"/>
        </w:rPr>
        <w:t>Osoba odgovorna za sastavljanje financijskih izvještaja jest voditeljica računovodstva Ana Brozović,a osoba odgovorna za predaju financijskih izvještaja jest ravnatelj Mislav Papec</w:t>
      </w:r>
    </w:p>
    <w:p w:rsidR="007F2FF4" w:rsidRDefault="007F2FF4" w:rsidP="001C1BB8">
      <w:pPr>
        <w:rPr>
          <w:sz w:val="24"/>
          <w:szCs w:val="24"/>
        </w:rPr>
      </w:pPr>
    </w:p>
    <w:p w:rsidR="0091773E" w:rsidRDefault="0091773E" w:rsidP="001C1BB8">
      <w:pPr>
        <w:rPr>
          <w:sz w:val="24"/>
          <w:szCs w:val="24"/>
        </w:rPr>
      </w:pPr>
    </w:p>
    <w:p w:rsidR="0091773E" w:rsidRDefault="0091773E" w:rsidP="001C1BB8">
      <w:pPr>
        <w:rPr>
          <w:sz w:val="24"/>
          <w:szCs w:val="24"/>
        </w:rPr>
      </w:pPr>
    </w:p>
    <w:p w:rsidR="0091773E" w:rsidRDefault="0091773E" w:rsidP="001C1BB8">
      <w:pPr>
        <w:rPr>
          <w:sz w:val="24"/>
          <w:szCs w:val="24"/>
        </w:rPr>
      </w:pPr>
    </w:p>
    <w:p w:rsidR="0091773E" w:rsidRDefault="0091773E" w:rsidP="001C1BB8">
      <w:pPr>
        <w:rPr>
          <w:sz w:val="24"/>
          <w:szCs w:val="24"/>
        </w:rPr>
      </w:pPr>
    </w:p>
    <w:p w:rsidR="0091773E" w:rsidRDefault="0091773E" w:rsidP="001C1BB8">
      <w:pPr>
        <w:rPr>
          <w:sz w:val="24"/>
          <w:szCs w:val="24"/>
        </w:rPr>
      </w:pPr>
    </w:p>
    <w:p w:rsidR="0091773E" w:rsidRDefault="0091773E" w:rsidP="001C1BB8">
      <w:pPr>
        <w:rPr>
          <w:sz w:val="24"/>
          <w:szCs w:val="24"/>
        </w:rPr>
      </w:pPr>
    </w:p>
    <w:p w:rsidR="0091773E" w:rsidRDefault="0091773E" w:rsidP="001C1BB8">
      <w:pPr>
        <w:rPr>
          <w:sz w:val="24"/>
          <w:szCs w:val="24"/>
        </w:rPr>
      </w:pPr>
    </w:p>
    <w:p w:rsidR="007F2FF4" w:rsidRDefault="007F2FF4" w:rsidP="001C1BB8">
      <w:pPr>
        <w:rPr>
          <w:sz w:val="24"/>
          <w:szCs w:val="24"/>
        </w:rPr>
      </w:pPr>
    </w:p>
    <w:p w:rsidR="007F2FF4" w:rsidRDefault="007F2FF4" w:rsidP="001C1BB8">
      <w:pPr>
        <w:rPr>
          <w:sz w:val="24"/>
          <w:szCs w:val="24"/>
        </w:rPr>
      </w:pPr>
    </w:p>
    <w:p w:rsidR="007F2FF4" w:rsidRDefault="007F2FF4" w:rsidP="001C1BB8">
      <w:pPr>
        <w:rPr>
          <w:sz w:val="24"/>
          <w:szCs w:val="24"/>
        </w:rPr>
      </w:pPr>
    </w:p>
    <w:p w:rsidR="00F700EA" w:rsidRDefault="00F700EA" w:rsidP="00F700EA">
      <w:r>
        <w:t>Pravilnikom o financijskom izvještavanju u proračunskom računovodstvu čl.15. propisane su obvezne:</w:t>
      </w:r>
    </w:p>
    <w:p w:rsidR="00F700EA" w:rsidRDefault="00F700EA" w:rsidP="00F700EA"/>
    <w:p w:rsidR="00F700EA" w:rsidRDefault="00F700EA" w:rsidP="00F700EA">
      <w:pPr>
        <w:jc w:val="center"/>
        <w:rPr>
          <w:b/>
        </w:rPr>
      </w:pPr>
      <w:r>
        <w:rPr>
          <w:b/>
        </w:rPr>
        <w:t>BILJEŠKE UZ BILANCU</w:t>
      </w:r>
    </w:p>
    <w:p w:rsidR="00F700EA" w:rsidRDefault="00F700EA" w:rsidP="00F700EA">
      <w:pPr>
        <w:jc w:val="center"/>
        <w:rPr>
          <w:b/>
        </w:rPr>
      </w:pPr>
    </w:p>
    <w:p w:rsidR="00F700EA" w:rsidRDefault="00F700EA" w:rsidP="00F700E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Popis sudskih sporova u tijeku</w:t>
      </w:r>
    </w:p>
    <w:p w:rsidR="00F700EA" w:rsidRDefault="00F700EA" w:rsidP="00F700EA">
      <w:pPr>
        <w:pStyle w:val="ListParagraph"/>
      </w:pPr>
      <w:r>
        <w:t>Obvezna bilješka iz navedenog Pravilnika čl.15.st.2.nije iskazana jer školska ustanova nema iskazane podatke u svojoj Bilanci.</w:t>
      </w:r>
    </w:p>
    <w:p w:rsidR="009525BD" w:rsidRDefault="009525BD" w:rsidP="00F700EA">
      <w:pPr>
        <w:pStyle w:val="ListParagraph"/>
      </w:pPr>
    </w:p>
    <w:p w:rsidR="00F700EA" w:rsidRDefault="00620114" w:rsidP="009525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Građevinski objekti-šifra-021/02921 , P</w:t>
      </w:r>
      <w:r w:rsidR="009525BD">
        <w:rPr>
          <w:b/>
        </w:rPr>
        <w:t>ostrojenja i oprema- šifra</w:t>
      </w:r>
      <w:r>
        <w:rPr>
          <w:b/>
        </w:rPr>
        <w:t>-</w:t>
      </w:r>
      <w:r w:rsidR="009525BD">
        <w:rPr>
          <w:b/>
        </w:rPr>
        <w:t>022/02922</w:t>
      </w:r>
      <w:r>
        <w:rPr>
          <w:b/>
        </w:rPr>
        <w:t xml:space="preserve"> </w:t>
      </w:r>
    </w:p>
    <w:p w:rsidR="009525BD" w:rsidRDefault="00620114" w:rsidP="00620114">
      <w:pPr>
        <w:ind w:left="720"/>
        <w:rPr>
          <w:b/>
        </w:rPr>
      </w:pPr>
      <w:r>
        <w:rPr>
          <w:b/>
        </w:rPr>
        <w:t>Knjige i umjetnička djela -šifra-024/02924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133"/>
        <w:gridCol w:w="1510"/>
        <w:gridCol w:w="1511"/>
        <w:gridCol w:w="1511"/>
      </w:tblGrid>
      <w:tr w:rsidR="009525BD" w:rsidTr="009525BD">
        <w:tc>
          <w:tcPr>
            <w:tcW w:w="1271" w:type="dxa"/>
          </w:tcPr>
          <w:p w:rsidR="009525BD" w:rsidRDefault="009525BD" w:rsidP="009525BD">
            <w:pPr>
              <w:rPr>
                <w:b/>
              </w:rPr>
            </w:pPr>
            <w:r>
              <w:rPr>
                <w:b/>
              </w:rPr>
              <w:t>Račun iz računskog plana</w:t>
            </w:r>
          </w:p>
        </w:tc>
        <w:tc>
          <w:tcPr>
            <w:tcW w:w="2126" w:type="dxa"/>
          </w:tcPr>
          <w:p w:rsidR="009525BD" w:rsidRDefault="009525BD" w:rsidP="009525BD">
            <w:pPr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1133" w:type="dxa"/>
          </w:tcPr>
          <w:p w:rsidR="009525BD" w:rsidRDefault="009525BD" w:rsidP="009525BD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510" w:type="dxa"/>
          </w:tcPr>
          <w:p w:rsidR="009525BD" w:rsidRDefault="009525BD" w:rsidP="009525BD">
            <w:pPr>
              <w:rPr>
                <w:b/>
              </w:rPr>
            </w:pPr>
            <w:r>
              <w:rPr>
                <w:b/>
              </w:rPr>
              <w:t>Stanje 1. siječnja</w:t>
            </w:r>
          </w:p>
        </w:tc>
        <w:tc>
          <w:tcPr>
            <w:tcW w:w="1511" w:type="dxa"/>
          </w:tcPr>
          <w:p w:rsidR="009525BD" w:rsidRDefault="009525BD" w:rsidP="009525BD">
            <w:pPr>
              <w:rPr>
                <w:b/>
              </w:rPr>
            </w:pPr>
            <w:r>
              <w:rPr>
                <w:b/>
              </w:rPr>
              <w:t>Stanje 1. prosinca</w:t>
            </w:r>
          </w:p>
        </w:tc>
        <w:tc>
          <w:tcPr>
            <w:tcW w:w="1511" w:type="dxa"/>
          </w:tcPr>
          <w:p w:rsidR="009525BD" w:rsidRDefault="009525BD" w:rsidP="009525BD">
            <w:pPr>
              <w:rPr>
                <w:b/>
              </w:rPr>
            </w:pPr>
            <w:r>
              <w:rPr>
                <w:b/>
              </w:rPr>
              <w:t>Index 5/4</w:t>
            </w:r>
          </w:p>
        </w:tc>
      </w:tr>
      <w:tr w:rsidR="009525BD" w:rsidTr="009525BD">
        <w:tc>
          <w:tcPr>
            <w:tcW w:w="1271" w:type="dxa"/>
          </w:tcPr>
          <w:p w:rsidR="009525BD" w:rsidRPr="00D11404" w:rsidRDefault="00620114" w:rsidP="009525BD">
            <w:r w:rsidRPr="00D11404">
              <w:t>021 i 02921</w:t>
            </w:r>
          </w:p>
        </w:tc>
        <w:tc>
          <w:tcPr>
            <w:tcW w:w="2126" w:type="dxa"/>
          </w:tcPr>
          <w:p w:rsidR="009525BD" w:rsidRPr="00D11404" w:rsidRDefault="00620114" w:rsidP="009525BD">
            <w:r w:rsidRPr="00D11404">
              <w:t>Građevinski objekti</w:t>
            </w:r>
          </w:p>
        </w:tc>
        <w:tc>
          <w:tcPr>
            <w:tcW w:w="1133" w:type="dxa"/>
          </w:tcPr>
          <w:p w:rsidR="009525BD" w:rsidRPr="00D11404" w:rsidRDefault="00620114" w:rsidP="009525BD">
            <w:r w:rsidRPr="00D11404">
              <w:t>021 i 02921</w:t>
            </w:r>
          </w:p>
        </w:tc>
        <w:tc>
          <w:tcPr>
            <w:tcW w:w="1510" w:type="dxa"/>
          </w:tcPr>
          <w:p w:rsidR="009525BD" w:rsidRPr="00D11404" w:rsidRDefault="00620114" w:rsidP="009525BD">
            <w:r w:rsidRPr="00D11404">
              <w:t>552.293,89</w:t>
            </w:r>
          </w:p>
        </w:tc>
        <w:tc>
          <w:tcPr>
            <w:tcW w:w="1511" w:type="dxa"/>
          </w:tcPr>
          <w:p w:rsidR="009525BD" w:rsidRPr="00D11404" w:rsidRDefault="00620114" w:rsidP="009525BD">
            <w:r w:rsidRPr="00D11404">
              <w:t>529.796,99</w:t>
            </w:r>
          </w:p>
        </w:tc>
        <w:tc>
          <w:tcPr>
            <w:tcW w:w="1511" w:type="dxa"/>
          </w:tcPr>
          <w:p w:rsidR="009525BD" w:rsidRPr="00D11404" w:rsidRDefault="00620114" w:rsidP="009525BD">
            <w:r w:rsidRPr="00D11404">
              <w:t>95,9</w:t>
            </w:r>
          </w:p>
        </w:tc>
      </w:tr>
      <w:tr w:rsidR="009525BD" w:rsidTr="009525BD">
        <w:tc>
          <w:tcPr>
            <w:tcW w:w="1271" w:type="dxa"/>
          </w:tcPr>
          <w:p w:rsidR="009525BD" w:rsidRPr="00D11404" w:rsidRDefault="009525BD" w:rsidP="009525BD">
            <w:r w:rsidRPr="00D11404">
              <w:t>022 i 02922</w:t>
            </w:r>
          </w:p>
        </w:tc>
        <w:tc>
          <w:tcPr>
            <w:tcW w:w="2126" w:type="dxa"/>
          </w:tcPr>
          <w:p w:rsidR="009525BD" w:rsidRPr="00D11404" w:rsidRDefault="009525BD" w:rsidP="009525BD">
            <w:r w:rsidRPr="00D11404">
              <w:t>Postrojenje i oprema</w:t>
            </w:r>
          </w:p>
        </w:tc>
        <w:tc>
          <w:tcPr>
            <w:tcW w:w="1133" w:type="dxa"/>
          </w:tcPr>
          <w:p w:rsidR="009525BD" w:rsidRPr="00D11404" w:rsidRDefault="009525BD" w:rsidP="009525BD">
            <w:r w:rsidRPr="00D11404">
              <w:t>022 i 02922</w:t>
            </w:r>
          </w:p>
        </w:tc>
        <w:tc>
          <w:tcPr>
            <w:tcW w:w="1510" w:type="dxa"/>
          </w:tcPr>
          <w:p w:rsidR="009525BD" w:rsidRPr="00D11404" w:rsidRDefault="009525BD" w:rsidP="009525BD">
            <w:r w:rsidRPr="00D11404">
              <w:t>55</w:t>
            </w:r>
            <w:r w:rsidR="00620114" w:rsidRPr="00D11404">
              <w:t>.</w:t>
            </w:r>
            <w:r w:rsidRPr="00D11404">
              <w:t>621,58</w:t>
            </w:r>
          </w:p>
        </w:tc>
        <w:tc>
          <w:tcPr>
            <w:tcW w:w="1511" w:type="dxa"/>
          </w:tcPr>
          <w:p w:rsidR="009525BD" w:rsidRPr="00D11404" w:rsidRDefault="009525BD" w:rsidP="009525BD">
            <w:r w:rsidRPr="00D11404">
              <w:t>50</w:t>
            </w:r>
            <w:r w:rsidR="00620114" w:rsidRPr="00D11404">
              <w:t>.</w:t>
            </w:r>
            <w:r w:rsidRPr="00D11404">
              <w:t>376,81</w:t>
            </w:r>
          </w:p>
        </w:tc>
        <w:tc>
          <w:tcPr>
            <w:tcW w:w="1511" w:type="dxa"/>
          </w:tcPr>
          <w:p w:rsidR="009525BD" w:rsidRPr="00D11404" w:rsidRDefault="009525BD" w:rsidP="009525BD">
            <w:r w:rsidRPr="00D11404">
              <w:t>90,6</w:t>
            </w:r>
          </w:p>
        </w:tc>
      </w:tr>
      <w:tr w:rsidR="00620114" w:rsidTr="009525BD">
        <w:tc>
          <w:tcPr>
            <w:tcW w:w="1271" w:type="dxa"/>
          </w:tcPr>
          <w:p w:rsidR="00620114" w:rsidRPr="00D11404" w:rsidRDefault="00620114" w:rsidP="009525BD">
            <w:r w:rsidRPr="00D11404">
              <w:t>024 i 0224</w:t>
            </w:r>
          </w:p>
        </w:tc>
        <w:tc>
          <w:tcPr>
            <w:tcW w:w="2126" w:type="dxa"/>
          </w:tcPr>
          <w:p w:rsidR="00620114" w:rsidRPr="00D11404" w:rsidRDefault="00620114" w:rsidP="009525BD">
            <w:r w:rsidRPr="00D11404">
              <w:t>Knjige i umjetnička djela</w:t>
            </w:r>
          </w:p>
        </w:tc>
        <w:tc>
          <w:tcPr>
            <w:tcW w:w="1133" w:type="dxa"/>
          </w:tcPr>
          <w:p w:rsidR="00620114" w:rsidRPr="00D11404" w:rsidRDefault="00620114" w:rsidP="009525BD">
            <w:r w:rsidRPr="00D11404">
              <w:t>024 i 02924</w:t>
            </w:r>
          </w:p>
        </w:tc>
        <w:tc>
          <w:tcPr>
            <w:tcW w:w="1510" w:type="dxa"/>
          </w:tcPr>
          <w:p w:rsidR="00620114" w:rsidRPr="00D11404" w:rsidRDefault="00620114" w:rsidP="009525BD">
            <w:r w:rsidRPr="00D11404">
              <w:t>53.512,52</w:t>
            </w:r>
          </w:p>
        </w:tc>
        <w:tc>
          <w:tcPr>
            <w:tcW w:w="1511" w:type="dxa"/>
          </w:tcPr>
          <w:p w:rsidR="00620114" w:rsidRPr="00D11404" w:rsidRDefault="00620114" w:rsidP="009525BD">
            <w:r w:rsidRPr="00D11404">
              <w:t>45.593,54</w:t>
            </w:r>
          </w:p>
        </w:tc>
        <w:tc>
          <w:tcPr>
            <w:tcW w:w="1511" w:type="dxa"/>
          </w:tcPr>
          <w:p w:rsidR="00620114" w:rsidRPr="00D11404" w:rsidRDefault="00620114" w:rsidP="009525BD">
            <w:r w:rsidRPr="00D11404">
              <w:t>85,2</w:t>
            </w:r>
          </w:p>
        </w:tc>
      </w:tr>
    </w:tbl>
    <w:p w:rsidR="009525BD" w:rsidRDefault="009525BD" w:rsidP="009525BD">
      <w:pPr>
        <w:rPr>
          <w:b/>
        </w:rPr>
      </w:pPr>
    </w:p>
    <w:p w:rsidR="00963239" w:rsidRDefault="00963239" w:rsidP="009525BD">
      <w:r>
        <w:t>Usporedbom sadašnje vrijednosti građevinskog objekta 021/02921, Postrojenja i opreme 022/02922i knjiga i umjetničkih djela 024/02924 dolazimo do podatka koji pokazuje da je nabava nove imovine manja od ispravka vrijednosti imovine</w:t>
      </w:r>
      <w:r w:rsidR="0024584C">
        <w:t>.Posebno kada gledamo knjige u postotku su manje 14,8% a to se odnosi na udžbenike koje smo u ovoj godini po naputku Grada i MZO otpisali a knjiženi su kao knjige u knjižnici.(imovina).</w:t>
      </w:r>
    </w:p>
    <w:p w:rsidR="00963239" w:rsidRPr="00963239" w:rsidRDefault="00963239" w:rsidP="009525BD"/>
    <w:p w:rsidR="00F700EA" w:rsidRPr="0024584C" w:rsidRDefault="00F700EA" w:rsidP="00F700E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Kontinuirani rashodi budućeg razdoblja- šifra 193</w:t>
      </w:r>
      <w:r w:rsidRPr="0024584C">
        <w:rPr>
          <w:b/>
        </w:rPr>
        <w:t xml:space="preserve">           </w:t>
      </w:r>
      <w:r w:rsidR="00963239" w:rsidRPr="0024584C">
        <w:rPr>
          <w:b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66"/>
        <w:gridCol w:w="2015"/>
        <w:gridCol w:w="992"/>
        <w:gridCol w:w="1559"/>
        <w:gridCol w:w="1701"/>
        <w:gridCol w:w="1134"/>
      </w:tblGrid>
      <w:tr w:rsidR="0024584C" w:rsidTr="0024584C">
        <w:tc>
          <w:tcPr>
            <w:tcW w:w="1666" w:type="dxa"/>
          </w:tcPr>
          <w:p w:rsidR="00F700EA" w:rsidRDefault="0024584C" w:rsidP="0024584C">
            <w:pPr>
              <w:jc w:val="center"/>
              <w:rPr>
                <w:b/>
              </w:rPr>
            </w:pPr>
            <w:r>
              <w:rPr>
                <w:b/>
              </w:rPr>
              <w:t>Račun iz računskog plana</w:t>
            </w:r>
          </w:p>
        </w:tc>
        <w:tc>
          <w:tcPr>
            <w:tcW w:w="2015" w:type="dxa"/>
          </w:tcPr>
          <w:p w:rsidR="00F700EA" w:rsidRDefault="0024584C" w:rsidP="00D21AF8">
            <w:pPr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992" w:type="dxa"/>
          </w:tcPr>
          <w:p w:rsidR="00F700EA" w:rsidRDefault="0024584C" w:rsidP="00D21AF8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559" w:type="dxa"/>
          </w:tcPr>
          <w:p w:rsidR="00F700EA" w:rsidRDefault="0024584C" w:rsidP="00D21AF8">
            <w:pPr>
              <w:rPr>
                <w:b/>
              </w:rPr>
            </w:pPr>
            <w:r>
              <w:rPr>
                <w:b/>
              </w:rPr>
              <w:t>Stanje 1.siječnja</w:t>
            </w:r>
          </w:p>
        </w:tc>
        <w:tc>
          <w:tcPr>
            <w:tcW w:w="1701" w:type="dxa"/>
          </w:tcPr>
          <w:p w:rsidR="00F700EA" w:rsidRDefault="0024584C" w:rsidP="00D21AF8">
            <w:pPr>
              <w:rPr>
                <w:b/>
              </w:rPr>
            </w:pPr>
            <w:r>
              <w:rPr>
                <w:b/>
              </w:rPr>
              <w:t>Stanje 1.prosinca</w:t>
            </w:r>
          </w:p>
        </w:tc>
        <w:tc>
          <w:tcPr>
            <w:tcW w:w="1134" w:type="dxa"/>
          </w:tcPr>
          <w:p w:rsidR="00F700EA" w:rsidRDefault="0024584C" w:rsidP="00D21AF8">
            <w:pPr>
              <w:rPr>
                <w:b/>
              </w:rPr>
            </w:pPr>
            <w:r>
              <w:rPr>
                <w:b/>
              </w:rPr>
              <w:t>Index 5/4</w:t>
            </w:r>
          </w:p>
        </w:tc>
      </w:tr>
      <w:tr w:rsidR="0024584C" w:rsidTr="0024584C">
        <w:tc>
          <w:tcPr>
            <w:tcW w:w="1666" w:type="dxa"/>
          </w:tcPr>
          <w:p w:rsidR="00F700EA" w:rsidRPr="00D11404" w:rsidRDefault="0024584C" w:rsidP="00D21AF8">
            <w:r w:rsidRPr="00D11404">
              <w:t>193</w:t>
            </w:r>
          </w:p>
        </w:tc>
        <w:tc>
          <w:tcPr>
            <w:tcW w:w="2015" w:type="dxa"/>
          </w:tcPr>
          <w:p w:rsidR="00F700EA" w:rsidRPr="00D11404" w:rsidRDefault="0024584C" w:rsidP="00D21AF8">
            <w:r w:rsidRPr="00D11404">
              <w:t>Kontinuirani rashodi budućeg razdoblja</w:t>
            </w:r>
          </w:p>
        </w:tc>
        <w:tc>
          <w:tcPr>
            <w:tcW w:w="992" w:type="dxa"/>
          </w:tcPr>
          <w:p w:rsidR="00F700EA" w:rsidRPr="00D11404" w:rsidRDefault="0024584C" w:rsidP="00D21AF8">
            <w:r w:rsidRPr="00D11404">
              <w:t>193</w:t>
            </w:r>
          </w:p>
        </w:tc>
        <w:tc>
          <w:tcPr>
            <w:tcW w:w="1559" w:type="dxa"/>
          </w:tcPr>
          <w:p w:rsidR="00F700EA" w:rsidRPr="00D11404" w:rsidRDefault="0024584C" w:rsidP="00D21AF8">
            <w:r w:rsidRPr="00D11404">
              <w:t>117.774,67</w:t>
            </w:r>
          </w:p>
        </w:tc>
        <w:tc>
          <w:tcPr>
            <w:tcW w:w="1701" w:type="dxa"/>
          </w:tcPr>
          <w:p w:rsidR="00F700EA" w:rsidRPr="00D11404" w:rsidRDefault="0024584C" w:rsidP="00D21AF8">
            <w:r w:rsidRPr="00D11404">
              <w:t>148.522,60</w:t>
            </w:r>
          </w:p>
        </w:tc>
        <w:tc>
          <w:tcPr>
            <w:tcW w:w="1134" w:type="dxa"/>
          </w:tcPr>
          <w:p w:rsidR="00F700EA" w:rsidRPr="00D11404" w:rsidRDefault="0024584C" w:rsidP="00D21AF8">
            <w:r w:rsidRPr="00D11404">
              <w:t>126,1</w:t>
            </w:r>
          </w:p>
        </w:tc>
      </w:tr>
    </w:tbl>
    <w:p w:rsidR="0024584C" w:rsidRDefault="0024584C" w:rsidP="00F700EA"/>
    <w:p w:rsidR="00F700EA" w:rsidRDefault="00F700EA" w:rsidP="00F700EA">
      <w:r>
        <w:t>Sukladno čl.39. st. 2. Pravilnika o proračunskom računovodstvu i računskom planu (nar.nov.124/14.,108/20.)proračunski korisnik kontinuirane rashode (13. rashod) za prosinac 2023.godine treba evidentirati na 193-rashode budućeg razdoblja. Kontinuirani rashodi budućeg razdoblja odnose se na rashode za zaposlene .</w:t>
      </w:r>
      <w:r w:rsidR="002B205D">
        <w:t>Iz našeg primjera se vidi da su veći za 26,1% ,a odnose se na povećanje osnovice plaće za redovne djelatnike (plaća iz Državnog proračuna)i povećanje plaće pomoćnika u nastavi.(Plaća iz Proračuna grada Zagreba).</w:t>
      </w:r>
    </w:p>
    <w:p w:rsidR="00F700EA" w:rsidRDefault="00F700EA" w:rsidP="00F700EA">
      <w:pPr>
        <w:rPr>
          <w:b/>
        </w:rPr>
      </w:pPr>
    </w:p>
    <w:p w:rsidR="00142EF1" w:rsidRPr="009D6814" w:rsidRDefault="00142EF1" w:rsidP="00F700EA">
      <w:pPr>
        <w:rPr>
          <w:b/>
        </w:rPr>
      </w:pPr>
    </w:p>
    <w:p w:rsidR="00F700EA" w:rsidRPr="009D6814" w:rsidRDefault="00F700EA" w:rsidP="00F700EA">
      <w:pPr>
        <w:pStyle w:val="ListParagraph"/>
        <w:numPr>
          <w:ilvl w:val="0"/>
          <w:numId w:val="2"/>
        </w:numPr>
      </w:pPr>
      <w:r>
        <w:rPr>
          <w:b/>
        </w:rPr>
        <w:t>Višak/Manjak prihoda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2552"/>
        <w:gridCol w:w="850"/>
        <w:gridCol w:w="1560"/>
        <w:gridCol w:w="1417"/>
        <w:gridCol w:w="987"/>
      </w:tblGrid>
      <w:tr w:rsidR="002B205D" w:rsidTr="002B205D">
        <w:tc>
          <w:tcPr>
            <w:tcW w:w="1336" w:type="dxa"/>
          </w:tcPr>
          <w:p w:rsidR="00F700EA" w:rsidRPr="00D11404" w:rsidRDefault="002B205D" w:rsidP="00D21AF8">
            <w:pPr>
              <w:rPr>
                <w:b/>
              </w:rPr>
            </w:pPr>
            <w:r w:rsidRPr="00D11404">
              <w:rPr>
                <w:b/>
              </w:rPr>
              <w:t>Račun iz Računskog plana</w:t>
            </w:r>
          </w:p>
        </w:tc>
        <w:tc>
          <w:tcPr>
            <w:tcW w:w="2552" w:type="dxa"/>
          </w:tcPr>
          <w:p w:rsidR="00F700EA" w:rsidRPr="00D11404" w:rsidRDefault="002B205D" w:rsidP="00D21AF8">
            <w:pPr>
              <w:rPr>
                <w:b/>
              </w:rPr>
            </w:pPr>
            <w:r w:rsidRPr="00D11404">
              <w:rPr>
                <w:b/>
              </w:rPr>
              <w:t>Opis stavke</w:t>
            </w:r>
          </w:p>
        </w:tc>
        <w:tc>
          <w:tcPr>
            <w:tcW w:w="850" w:type="dxa"/>
          </w:tcPr>
          <w:p w:rsidR="00F700EA" w:rsidRPr="00D11404" w:rsidRDefault="002B205D" w:rsidP="00D21AF8">
            <w:pPr>
              <w:rPr>
                <w:b/>
              </w:rPr>
            </w:pPr>
            <w:r w:rsidRPr="00D11404">
              <w:rPr>
                <w:b/>
              </w:rPr>
              <w:t>Šifra</w:t>
            </w:r>
          </w:p>
        </w:tc>
        <w:tc>
          <w:tcPr>
            <w:tcW w:w="1560" w:type="dxa"/>
          </w:tcPr>
          <w:p w:rsidR="00F700EA" w:rsidRPr="00D11404" w:rsidRDefault="002B205D" w:rsidP="00D21AF8">
            <w:pPr>
              <w:rPr>
                <w:b/>
              </w:rPr>
            </w:pPr>
            <w:r w:rsidRPr="00D11404">
              <w:rPr>
                <w:b/>
              </w:rPr>
              <w:t>Stanje 1.siječnja</w:t>
            </w:r>
          </w:p>
        </w:tc>
        <w:tc>
          <w:tcPr>
            <w:tcW w:w="1417" w:type="dxa"/>
          </w:tcPr>
          <w:p w:rsidR="00F700EA" w:rsidRPr="00D11404" w:rsidRDefault="002B205D" w:rsidP="00D21AF8">
            <w:pPr>
              <w:rPr>
                <w:b/>
              </w:rPr>
            </w:pPr>
            <w:r w:rsidRPr="00D11404">
              <w:rPr>
                <w:b/>
              </w:rPr>
              <w:t>Stanje 31.prosinca</w:t>
            </w:r>
          </w:p>
        </w:tc>
        <w:tc>
          <w:tcPr>
            <w:tcW w:w="987" w:type="dxa"/>
          </w:tcPr>
          <w:p w:rsidR="00F700EA" w:rsidRPr="00D11404" w:rsidRDefault="002B205D" w:rsidP="00D21AF8">
            <w:pPr>
              <w:rPr>
                <w:b/>
              </w:rPr>
            </w:pPr>
            <w:r w:rsidRPr="00D11404">
              <w:rPr>
                <w:b/>
              </w:rPr>
              <w:t>Index 5/4</w:t>
            </w:r>
          </w:p>
        </w:tc>
      </w:tr>
      <w:tr w:rsidR="002B205D" w:rsidTr="002B205D">
        <w:tc>
          <w:tcPr>
            <w:tcW w:w="1336" w:type="dxa"/>
          </w:tcPr>
          <w:p w:rsidR="00F700EA" w:rsidRDefault="002B205D" w:rsidP="00D21AF8">
            <w:r>
              <w:t>922</w:t>
            </w:r>
          </w:p>
        </w:tc>
        <w:tc>
          <w:tcPr>
            <w:tcW w:w="2552" w:type="dxa"/>
          </w:tcPr>
          <w:p w:rsidR="00F700EA" w:rsidRDefault="002B205D" w:rsidP="00D21AF8">
            <w:r>
              <w:t>Višak/manjak prihoda /(šifre 9221-9222)</w:t>
            </w:r>
          </w:p>
        </w:tc>
        <w:tc>
          <w:tcPr>
            <w:tcW w:w="850" w:type="dxa"/>
          </w:tcPr>
          <w:p w:rsidR="00F700EA" w:rsidRDefault="002B205D" w:rsidP="00D21AF8">
            <w:r>
              <w:t>922</w:t>
            </w:r>
          </w:p>
        </w:tc>
        <w:tc>
          <w:tcPr>
            <w:tcW w:w="1560" w:type="dxa"/>
          </w:tcPr>
          <w:p w:rsidR="00F700EA" w:rsidRDefault="00F23DF0" w:rsidP="00D21AF8">
            <w:r>
              <w:t>-12.653,55</w:t>
            </w:r>
          </w:p>
        </w:tc>
        <w:tc>
          <w:tcPr>
            <w:tcW w:w="1417" w:type="dxa"/>
          </w:tcPr>
          <w:p w:rsidR="00F700EA" w:rsidRDefault="00F23DF0" w:rsidP="00D21AF8">
            <w:r>
              <w:t>1.753,82</w:t>
            </w:r>
          </w:p>
        </w:tc>
        <w:tc>
          <w:tcPr>
            <w:tcW w:w="987" w:type="dxa"/>
          </w:tcPr>
          <w:p w:rsidR="00F700EA" w:rsidRDefault="00F700EA" w:rsidP="00D21AF8"/>
        </w:tc>
      </w:tr>
      <w:tr w:rsidR="002B205D" w:rsidTr="002B205D">
        <w:tc>
          <w:tcPr>
            <w:tcW w:w="1336" w:type="dxa"/>
          </w:tcPr>
          <w:p w:rsidR="00F700EA" w:rsidRDefault="00F23DF0" w:rsidP="00D21AF8">
            <w:r>
              <w:t>9221</w:t>
            </w:r>
          </w:p>
        </w:tc>
        <w:tc>
          <w:tcPr>
            <w:tcW w:w="2552" w:type="dxa"/>
          </w:tcPr>
          <w:p w:rsidR="00F23DF0" w:rsidRDefault="00F23DF0" w:rsidP="00D21AF8">
            <w:r>
              <w:t xml:space="preserve">Višak prihoda </w:t>
            </w:r>
          </w:p>
          <w:p w:rsidR="00F700EA" w:rsidRDefault="00F23DF0" w:rsidP="00D21AF8">
            <w:r>
              <w:t>(šifre 92211 do 92213)</w:t>
            </w:r>
          </w:p>
        </w:tc>
        <w:tc>
          <w:tcPr>
            <w:tcW w:w="850" w:type="dxa"/>
          </w:tcPr>
          <w:p w:rsidR="00F700EA" w:rsidRDefault="00F23DF0" w:rsidP="00D21AF8">
            <w:r>
              <w:t>9221</w:t>
            </w:r>
          </w:p>
        </w:tc>
        <w:tc>
          <w:tcPr>
            <w:tcW w:w="1560" w:type="dxa"/>
          </w:tcPr>
          <w:p w:rsidR="00F700EA" w:rsidRDefault="00F23DF0" w:rsidP="00D21AF8">
            <w:r>
              <w:t>50.778,15</w:t>
            </w:r>
          </w:p>
        </w:tc>
        <w:tc>
          <w:tcPr>
            <w:tcW w:w="1417" w:type="dxa"/>
          </w:tcPr>
          <w:p w:rsidR="00F700EA" w:rsidRDefault="00F23DF0" w:rsidP="00D21AF8">
            <w:r>
              <w:t>6.828,49</w:t>
            </w:r>
          </w:p>
        </w:tc>
        <w:tc>
          <w:tcPr>
            <w:tcW w:w="987" w:type="dxa"/>
          </w:tcPr>
          <w:p w:rsidR="00F700EA" w:rsidRDefault="00F23DF0" w:rsidP="00D21AF8">
            <w:r>
              <w:t>13,4</w:t>
            </w:r>
          </w:p>
        </w:tc>
      </w:tr>
      <w:tr w:rsidR="002B205D" w:rsidTr="002B205D">
        <w:tc>
          <w:tcPr>
            <w:tcW w:w="1336" w:type="dxa"/>
          </w:tcPr>
          <w:p w:rsidR="00F700EA" w:rsidRDefault="00F23DF0" w:rsidP="00D21AF8">
            <w:r>
              <w:t>92211</w:t>
            </w:r>
          </w:p>
        </w:tc>
        <w:tc>
          <w:tcPr>
            <w:tcW w:w="2552" w:type="dxa"/>
          </w:tcPr>
          <w:p w:rsidR="00F700EA" w:rsidRDefault="00F23DF0" w:rsidP="00D21AF8">
            <w:r>
              <w:t>Višak prihoda poslovanja</w:t>
            </w:r>
          </w:p>
          <w:p w:rsidR="00F23DF0" w:rsidRDefault="00F23DF0" w:rsidP="00D21AF8"/>
        </w:tc>
        <w:tc>
          <w:tcPr>
            <w:tcW w:w="850" w:type="dxa"/>
          </w:tcPr>
          <w:p w:rsidR="00F700EA" w:rsidRDefault="00F23DF0" w:rsidP="00D21AF8">
            <w:r>
              <w:t>92211</w:t>
            </w:r>
          </w:p>
        </w:tc>
        <w:tc>
          <w:tcPr>
            <w:tcW w:w="1560" w:type="dxa"/>
          </w:tcPr>
          <w:p w:rsidR="00F700EA" w:rsidRDefault="00F23DF0" w:rsidP="00D21AF8">
            <w:r>
              <w:t>50.778,15</w:t>
            </w:r>
          </w:p>
        </w:tc>
        <w:tc>
          <w:tcPr>
            <w:tcW w:w="1417" w:type="dxa"/>
          </w:tcPr>
          <w:p w:rsidR="00F700EA" w:rsidRDefault="00F23DF0" w:rsidP="00D21AF8">
            <w:r>
              <w:t>6.828,49</w:t>
            </w:r>
          </w:p>
        </w:tc>
        <w:tc>
          <w:tcPr>
            <w:tcW w:w="987" w:type="dxa"/>
          </w:tcPr>
          <w:p w:rsidR="00F700EA" w:rsidRDefault="00F23DF0" w:rsidP="00D21AF8">
            <w:r>
              <w:t>13,4</w:t>
            </w:r>
          </w:p>
        </w:tc>
      </w:tr>
      <w:tr w:rsidR="00F23DF0" w:rsidTr="002B205D">
        <w:tc>
          <w:tcPr>
            <w:tcW w:w="1336" w:type="dxa"/>
          </w:tcPr>
          <w:p w:rsidR="00F23DF0" w:rsidRDefault="00F23DF0" w:rsidP="00D21AF8">
            <w:r>
              <w:t>9222</w:t>
            </w:r>
          </w:p>
        </w:tc>
        <w:tc>
          <w:tcPr>
            <w:tcW w:w="2552" w:type="dxa"/>
          </w:tcPr>
          <w:p w:rsidR="00F23DF0" w:rsidRDefault="00F23DF0" w:rsidP="00D21AF8">
            <w:r>
              <w:t xml:space="preserve">Manjak prihoda </w:t>
            </w:r>
          </w:p>
          <w:p w:rsidR="00F23DF0" w:rsidRDefault="00F23DF0" w:rsidP="00D21AF8"/>
        </w:tc>
        <w:tc>
          <w:tcPr>
            <w:tcW w:w="850" w:type="dxa"/>
          </w:tcPr>
          <w:p w:rsidR="00F23DF0" w:rsidRDefault="00F23DF0" w:rsidP="00D21AF8">
            <w:r>
              <w:t>9222</w:t>
            </w:r>
          </w:p>
        </w:tc>
        <w:tc>
          <w:tcPr>
            <w:tcW w:w="1560" w:type="dxa"/>
          </w:tcPr>
          <w:p w:rsidR="00F23DF0" w:rsidRDefault="00F23DF0" w:rsidP="00D21AF8">
            <w:r>
              <w:t>63.431,70</w:t>
            </w:r>
          </w:p>
        </w:tc>
        <w:tc>
          <w:tcPr>
            <w:tcW w:w="1417" w:type="dxa"/>
          </w:tcPr>
          <w:p w:rsidR="00F23DF0" w:rsidRDefault="00F23DF0" w:rsidP="00D21AF8">
            <w:r>
              <w:t>5.074,67</w:t>
            </w:r>
          </w:p>
        </w:tc>
        <w:tc>
          <w:tcPr>
            <w:tcW w:w="987" w:type="dxa"/>
          </w:tcPr>
          <w:p w:rsidR="00F23DF0" w:rsidRDefault="00F23DF0" w:rsidP="00D21AF8">
            <w:r>
              <w:t>8,0</w:t>
            </w:r>
          </w:p>
        </w:tc>
      </w:tr>
      <w:tr w:rsidR="00F23DF0" w:rsidTr="002B205D">
        <w:tc>
          <w:tcPr>
            <w:tcW w:w="1336" w:type="dxa"/>
          </w:tcPr>
          <w:p w:rsidR="00F23DF0" w:rsidRDefault="00F23DF0" w:rsidP="00D21AF8">
            <w:r>
              <w:t>92222</w:t>
            </w:r>
          </w:p>
        </w:tc>
        <w:tc>
          <w:tcPr>
            <w:tcW w:w="2552" w:type="dxa"/>
          </w:tcPr>
          <w:p w:rsidR="00F23DF0" w:rsidRDefault="00F23DF0" w:rsidP="00D21AF8">
            <w:r>
              <w:t>Manjak prihoda od nefinancijske imovine</w:t>
            </w:r>
          </w:p>
        </w:tc>
        <w:tc>
          <w:tcPr>
            <w:tcW w:w="850" w:type="dxa"/>
          </w:tcPr>
          <w:p w:rsidR="00F23DF0" w:rsidRDefault="00F23DF0" w:rsidP="00D21AF8">
            <w:r>
              <w:t>92222</w:t>
            </w:r>
          </w:p>
        </w:tc>
        <w:tc>
          <w:tcPr>
            <w:tcW w:w="1560" w:type="dxa"/>
          </w:tcPr>
          <w:p w:rsidR="00F23DF0" w:rsidRDefault="00F23DF0" w:rsidP="00D21AF8">
            <w:r>
              <w:t>63.431,70</w:t>
            </w:r>
          </w:p>
        </w:tc>
        <w:tc>
          <w:tcPr>
            <w:tcW w:w="1417" w:type="dxa"/>
          </w:tcPr>
          <w:p w:rsidR="00F23DF0" w:rsidRDefault="00F23DF0" w:rsidP="00D21AF8">
            <w:r>
              <w:t>5.074,67</w:t>
            </w:r>
          </w:p>
        </w:tc>
        <w:tc>
          <w:tcPr>
            <w:tcW w:w="987" w:type="dxa"/>
          </w:tcPr>
          <w:p w:rsidR="00F23DF0" w:rsidRDefault="00F23DF0" w:rsidP="00D21AF8">
            <w:r>
              <w:t>8,0</w:t>
            </w:r>
          </w:p>
        </w:tc>
      </w:tr>
      <w:tr w:rsidR="002B205D" w:rsidTr="002B205D">
        <w:tc>
          <w:tcPr>
            <w:tcW w:w="1336" w:type="dxa"/>
          </w:tcPr>
          <w:p w:rsidR="00F700EA" w:rsidRDefault="00F700EA" w:rsidP="00D21AF8"/>
        </w:tc>
        <w:tc>
          <w:tcPr>
            <w:tcW w:w="2552" w:type="dxa"/>
          </w:tcPr>
          <w:p w:rsidR="00F700EA" w:rsidRDefault="00F700EA" w:rsidP="00D21AF8"/>
        </w:tc>
        <w:tc>
          <w:tcPr>
            <w:tcW w:w="850" w:type="dxa"/>
          </w:tcPr>
          <w:p w:rsidR="00F700EA" w:rsidRDefault="00F700EA" w:rsidP="00D21AF8"/>
        </w:tc>
        <w:tc>
          <w:tcPr>
            <w:tcW w:w="1560" w:type="dxa"/>
          </w:tcPr>
          <w:p w:rsidR="00F700EA" w:rsidRDefault="00F700EA" w:rsidP="00D21AF8"/>
        </w:tc>
        <w:tc>
          <w:tcPr>
            <w:tcW w:w="1417" w:type="dxa"/>
          </w:tcPr>
          <w:p w:rsidR="00F700EA" w:rsidRDefault="00F700EA" w:rsidP="00D21AF8"/>
        </w:tc>
        <w:tc>
          <w:tcPr>
            <w:tcW w:w="987" w:type="dxa"/>
          </w:tcPr>
          <w:p w:rsidR="00F700EA" w:rsidRDefault="00F700EA" w:rsidP="00D21AF8"/>
        </w:tc>
      </w:tr>
    </w:tbl>
    <w:p w:rsidR="00F700EA" w:rsidRDefault="00F700EA" w:rsidP="00F700EA">
      <w:pPr>
        <w:ind w:left="360"/>
      </w:pPr>
    </w:p>
    <w:p w:rsidR="00A2048D" w:rsidRDefault="00F700EA" w:rsidP="00F700EA">
      <w:pPr>
        <w:ind w:left="360"/>
      </w:pPr>
      <w:r>
        <w:t xml:space="preserve">U 2023. godini evidentirani su kapitalni prijenosi sredstava u iznosu od  </w:t>
      </w:r>
      <w:r w:rsidR="002B205D">
        <w:t>42.646,79</w:t>
      </w:r>
      <w:r>
        <w:t xml:space="preserve"> € te je sukladno čl. 82. Pravilnika o proračunskom računovodstvu i računskom planu provedena obvezna korekcija rezultata. Nakon korekcije iznos viška prihoda poslovanja 92211 iznosi  </w:t>
      </w:r>
      <w:r w:rsidR="00F23DF0">
        <w:t>6.828,49 €.</w:t>
      </w:r>
      <w:r>
        <w:t xml:space="preserve">               Manjak prihoda od nefinancijske imovine nakon obvezne korekcije iznosi </w:t>
      </w:r>
      <w:r w:rsidR="00A2048D">
        <w:t>5.074,67</w:t>
      </w:r>
      <w:r>
        <w:t xml:space="preserve"> €.</w:t>
      </w:r>
    </w:p>
    <w:p w:rsidR="00F700EA" w:rsidRDefault="00F700EA" w:rsidP="00A2048D">
      <w:r>
        <w:t xml:space="preserve"> Preostali iznos manjka prihoda od nefinancijske imovine pokrit će se nakon donošenja odluke o raspodjeli rezultata.</w:t>
      </w:r>
      <w:r w:rsidR="00A2048D">
        <w:t xml:space="preserve"> Nakon predaje FI za 2023.god. donosi se odluka da se iz viška prihoda od poslovanja pokrije manjak na nefinancijskoj imovini.</w:t>
      </w:r>
    </w:p>
    <w:p w:rsidR="00F700EA" w:rsidRDefault="00F700EA" w:rsidP="00F700EA">
      <w:pPr>
        <w:ind w:left="360"/>
      </w:pPr>
    </w:p>
    <w:p w:rsidR="00F700EA" w:rsidRDefault="00F700EA" w:rsidP="00F700EA">
      <w:pPr>
        <w:ind w:left="360"/>
      </w:pPr>
    </w:p>
    <w:p w:rsidR="00A2048D" w:rsidRDefault="00A2048D" w:rsidP="00F700EA">
      <w:pPr>
        <w:ind w:left="360"/>
      </w:pPr>
    </w:p>
    <w:p w:rsidR="00A2048D" w:rsidRDefault="00A2048D" w:rsidP="00F700EA">
      <w:pPr>
        <w:ind w:left="360"/>
      </w:pPr>
    </w:p>
    <w:p w:rsidR="00A2048D" w:rsidRDefault="00A2048D" w:rsidP="00F700EA">
      <w:pPr>
        <w:ind w:left="360"/>
      </w:pPr>
    </w:p>
    <w:p w:rsidR="00A2048D" w:rsidRDefault="00A2048D" w:rsidP="00F700EA">
      <w:pPr>
        <w:ind w:left="360"/>
      </w:pPr>
    </w:p>
    <w:p w:rsidR="00A2048D" w:rsidRDefault="00A2048D" w:rsidP="00F700EA">
      <w:pPr>
        <w:ind w:left="360"/>
      </w:pPr>
    </w:p>
    <w:p w:rsidR="00A2048D" w:rsidRDefault="00A2048D" w:rsidP="00F700EA">
      <w:pPr>
        <w:ind w:left="360"/>
      </w:pPr>
    </w:p>
    <w:p w:rsidR="00A2048D" w:rsidRDefault="00A2048D" w:rsidP="00F700EA">
      <w:pPr>
        <w:ind w:left="360"/>
      </w:pPr>
    </w:p>
    <w:p w:rsidR="00A2048D" w:rsidRDefault="00A2048D" w:rsidP="00F700EA">
      <w:pPr>
        <w:ind w:left="360"/>
      </w:pPr>
    </w:p>
    <w:p w:rsidR="00A2048D" w:rsidRDefault="00A2048D" w:rsidP="00F700EA">
      <w:pPr>
        <w:ind w:left="360"/>
      </w:pPr>
    </w:p>
    <w:p w:rsidR="00A2048D" w:rsidRDefault="00A2048D" w:rsidP="00F700EA">
      <w:pPr>
        <w:ind w:left="360"/>
      </w:pPr>
    </w:p>
    <w:p w:rsidR="00F700EA" w:rsidRDefault="00F700EA" w:rsidP="00F700EA">
      <w:pPr>
        <w:ind w:left="360"/>
      </w:pPr>
      <w:bookmarkStart w:id="0" w:name="_GoBack"/>
      <w:bookmarkEnd w:id="0"/>
    </w:p>
    <w:p w:rsidR="00F700EA" w:rsidRDefault="00F700EA" w:rsidP="00F700EA">
      <w:pPr>
        <w:ind w:left="360"/>
        <w:rPr>
          <w:b/>
        </w:rPr>
      </w:pPr>
      <w:r>
        <w:rPr>
          <w:b/>
        </w:rPr>
        <w:lastRenderedPageBreak/>
        <w:t>BILJEŠKE UZ IZVJEŠTAJ O PRIHODIMA I RASHODIMA, PRIMICIMA I IZDACIMA-Obrazac PR-RAS</w:t>
      </w:r>
    </w:p>
    <w:p w:rsidR="00F700EA" w:rsidRDefault="00F700EA" w:rsidP="00F700EA">
      <w:pPr>
        <w:ind w:left="360"/>
        <w:rPr>
          <w:b/>
        </w:rPr>
      </w:pPr>
    </w:p>
    <w:p w:rsidR="00F700EA" w:rsidRDefault="00F700EA" w:rsidP="00F700EA">
      <w:pPr>
        <w:ind w:left="360"/>
      </w:pPr>
      <w:r>
        <w:t>Prema čl. 16. Pravilnika u Bilješkama uz izvještaj o prihodima i rashodima, primicima i izdacima potrebno je navesti razlog zbog kojih je došlo do većih odstupanja od ostvarenja u izvještajnom razdoblju u odnosu na ostvarenje prethodne godine.</w:t>
      </w:r>
      <w:r w:rsidR="00A2048D">
        <w:t xml:space="preserve"> </w:t>
      </w:r>
    </w:p>
    <w:p w:rsidR="00F700EA" w:rsidRPr="008D2DB2" w:rsidRDefault="00F700EA" w:rsidP="00F700EA">
      <w:pPr>
        <w:pStyle w:val="ListParagraph"/>
        <w:numPr>
          <w:ilvl w:val="0"/>
          <w:numId w:val="3"/>
        </w:numPr>
      </w:pPr>
      <w:r>
        <w:rPr>
          <w:b/>
        </w:rPr>
        <w:t>31- Rashodi za zaposlene</w:t>
      </w:r>
    </w:p>
    <w:p w:rsidR="00F700EA" w:rsidRPr="008D2DB2" w:rsidRDefault="00F700EA" w:rsidP="00F700EA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2409"/>
        <w:gridCol w:w="709"/>
        <w:gridCol w:w="1701"/>
        <w:gridCol w:w="1701"/>
        <w:gridCol w:w="987"/>
      </w:tblGrid>
      <w:tr w:rsidR="00F700EA" w:rsidTr="00DB1D1F">
        <w:tc>
          <w:tcPr>
            <w:tcW w:w="1195" w:type="dxa"/>
          </w:tcPr>
          <w:p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Račun iz Računskog plana</w:t>
            </w:r>
          </w:p>
        </w:tc>
        <w:tc>
          <w:tcPr>
            <w:tcW w:w="2409" w:type="dxa"/>
          </w:tcPr>
          <w:p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Opis stavke</w:t>
            </w:r>
          </w:p>
        </w:tc>
        <w:tc>
          <w:tcPr>
            <w:tcW w:w="709" w:type="dxa"/>
          </w:tcPr>
          <w:p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Šifra</w:t>
            </w:r>
          </w:p>
        </w:tc>
        <w:tc>
          <w:tcPr>
            <w:tcW w:w="1701" w:type="dxa"/>
          </w:tcPr>
          <w:p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Ostvareno  prethodne god.</w:t>
            </w:r>
          </w:p>
          <w:p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I-XII 2022.</w:t>
            </w:r>
          </w:p>
        </w:tc>
        <w:tc>
          <w:tcPr>
            <w:tcW w:w="1701" w:type="dxa"/>
          </w:tcPr>
          <w:p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Ostvareno tekuće godine</w:t>
            </w:r>
          </w:p>
          <w:p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I-XII 2023.</w:t>
            </w:r>
          </w:p>
        </w:tc>
        <w:tc>
          <w:tcPr>
            <w:tcW w:w="987" w:type="dxa"/>
          </w:tcPr>
          <w:p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Indeks</w:t>
            </w:r>
          </w:p>
          <w:p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5/4</w:t>
            </w:r>
          </w:p>
        </w:tc>
      </w:tr>
      <w:tr w:rsidR="00F700EA" w:rsidTr="00DB1D1F">
        <w:tc>
          <w:tcPr>
            <w:tcW w:w="1195" w:type="dxa"/>
          </w:tcPr>
          <w:p w:rsidR="00F700EA" w:rsidRDefault="00F700EA" w:rsidP="00D21AF8">
            <w:r>
              <w:t>31</w:t>
            </w:r>
          </w:p>
        </w:tc>
        <w:tc>
          <w:tcPr>
            <w:tcW w:w="2409" w:type="dxa"/>
          </w:tcPr>
          <w:p w:rsidR="00F700EA" w:rsidRDefault="00F700EA" w:rsidP="00D21AF8">
            <w:r>
              <w:t>Rashodi za zaposlene</w:t>
            </w:r>
          </w:p>
          <w:p w:rsidR="00F700EA" w:rsidRDefault="00F700EA" w:rsidP="00D21AF8">
            <w:r>
              <w:t>(šifre 311+312+313)</w:t>
            </w:r>
          </w:p>
        </w:tc>
        <w:tc>
          <w:tcPr>
            <w:tcW w:w="709" w:type="dxa"/>
          </w:tcPr>
          <w:p w:rsidR="00F700EA" w:rsidRDefault="00F700EA" w:rsidP="00D21AF8">
            <w:r>
              <w:t>31</w:t>
            </w:r>
          </w:p>
        </w:tc>
        <w:tc>
          <w:tcPr>
            <w:tcW w:w="1701" w:type="dxa"/>
          </w:tcPr>
          <w:p w:rsidR="00F700EA" w:rsidRDefault="00A2048D" w:rsidP="00D21AF8">
            <w:r>
              <w:t>1.358.263,83</w:t>
            </w:r>
          </w:p>
        </w:tc>
        <w:tc>
          <w:tcPr>
            <w:tcW w:w="1701" w:type="dxa"/>
          </w:tcPr>
          <w:p w:rsidR="00F700EA" w:rsidRDefault="00A2048D" w:rsidP="00D21AF8">
            <w:r>
              <w:t>1.593.424,82</w:t>
            </w:r>
          </w:p>
        </w:tc>
        <w:tc>
          <w:tcPr>
            <w:tcW w:w="987" w:type="dxa"/>
          </w:tcPr>
          <w:p w:rsidR="00F700EA" w:rsidRDefault="00A2048D" w:rsidP="00D21AF8">
            <w:r>
              <w:t>117,3</w:t>
            </w:r>
          </w:p>
        </w:tc>
      </w:tr>
      <w:tr w:rsidR="00F700EA" w:rsidTr="00DB1D1F">
        <w:tc>
          <w:tcPr>
            <w:tcW w:w="1195" w:type="dxa"/>
          </w:tcPr>
          <w:p w:rsidR="00F700EA" w:rsidRDefault="00F700EA" w:rsidP="00D21AF8">
            <w:r>
              <w:t>311</w:t>
            </w:r>
          </w:p>
        </w:tc>
        <w:tc>
          <w:tcPr>
            <w:tcW w:w="2409" w:type="dxa"/>
          </w:tcPr>
          <w:p w:rsidR="00F700EA" w:rsidRDefault="00F700EA" w:rsidP="00D21AF8">
            <w:r>
              <w:t>Plaće bruto</w:t>
            </w:r>
          </w:p>
          <w:p w:rsidR="00F700EA" w:rsidRDefault="00F700EA" w:rsidP="00D21AF8">
            <w:r>
              <w:t>(šifre 3111 do 3114)</w:t>
            </w:r>
          </w:p>
        </w:tc>
        <w:tc>
          <w:tcPr>
            <w:tcW w:w="709" w:type="dxa"/>
          </w:tcPr>
          <w:p w:rsidR="00F700EA" w:rsidRDefault="00F700EA" w:rsidP="00D21AF8">
            <w:r>
              <w:t>311</w:t>
            </w:r>
          </w:p>
        </w:tc>
        <w:tc>
          <w:tcPr>
            <w:tcW w:w="1701" w:type="dxa"/>
          </w:tcPr>
          <w:p w:rsidR="00F700EA" w:rsidRDefault="00A2048D" w:rsidP="00D21AF8">
            <w:r>
              <w:t>1.130.686,97</w:t>
            </w:r>
          </w:p>
        </w:tc>
        <w:tc>
          <w:tcPr>
            <w:tcW w:w="1701" w:type="dxa"/>
          </w:tcPr>
          <w:p w:rsidR="00F700EA" w:rsidRDefault="00A2048D" w:rsidP="00D21AF8">
            <w:r>
              <w:t>1.318.704,19</w:t>
            </w:r>
          </w:p>
        </w:tc>
        <w:tc>
          <w:tcPr>
            <w:tcW w:w="987" w:type="dxa"/>
          </w:tcPr>
          <w:p w:rsidR="00F700EA" w:rsidRDefault="00A2048D" w:rsidP="00D21AF8">
            <w:r>
              <w:t>116,6</w:t>
            </w:r>
          </w:p>
        </w:tc>
      </w:tr>
      <w:tr w:rsidR="00F700EA" w:rsidTr="00DB1D1F">
        <w:tc>
          <w:tcPr>
            <w:tcW w:w="1195" w:type="dxa"/>
          </w:tcPr>
          <w:p w:rsidR="00F700EA" w:rsidRDefault="00F700EA" w:rsidP="00D21AF8">
            <w:r>
              <w:t>312</w:t>
            </w:r>
          </w:p>
        </w:tc>
        <w:tc>
          <w:tcPr>
            <w:tcW w:w="2409" w:type="dxa"/>
          </w:tcPr>
          <w:p w:rsidR="00F700EA" w:rsidRDefault="00F700EA" w:rsidP="00D21AF8">
            <w:r>
              <w:t>Ostali rashodi za zaposlene</w:t>
            </w:r>
          </w:p>
        </w:tc>
        <w:tc>
          <w:tcPr>
            <w:tcW w:w="709" w:type="dxa"/>
          </w:tcPr>
          <w:p w:rsidR="00F700EA" w:rsidRDefault="00F700EA" w:rsidP="00D21AF8">
            <w:r>
              <w:t>312</w:t>
            </w:r>
          </w:p>
        </w:tc>
        <w:tc>
          <w:tcPr>
            <w:tcW w:w="1701" w:type="dxa"/>
          </w:tcPr>
          <w:p w:rsidR="00F700EA" w:rsidRDefault="00A2048D" w:rsidP="00D21AF8">
            <w:r>
              <w:t>48.956,72</w:t>
            </w:r>
          </w:p>
        </w:tc>
        <w:tc>
          <w:tcPr>
            <w:tcW w:w="1701" w:type="dxa"/>
          </w:tcPr>
          <w:p w:rsidR="00F700EA" w:rsidRDefault="00A2048D" w:rsidP="00D21AF8">
            <w:r>
              <w:t>65.674,65</w:t>
            </w:r>
          </w:p>
        </w:tc>
        <w:tc>
          <w:tcPr>
            <w:tcW w:w="987" w:type="dxa"/>
          </w:tcPr>
          <w:p w:rsidR="00F700EA" w:rsidRDefault="00A2048D" w:rsidP="00D21AF8">
            <w:r>
              <w:t>134,1</w:t>
            </w:r>
          </w:p>
        </w:tc>
      </w:tr>
      <w:tr w:rsidR="00F700EA" w:rsidTr="00DB1D1F">
        <w:tc>
          <w:tcPr>
            <w:tcW w:w="1195" w:type="dxa"/>
          </w:tcPr>
          <w:p w:rsidR="00F700EA" w:rsidRDefault="00F700EA" w:rsidP="00D21AF8">
            <w:r>
              <w:t>313</w:t>
            </w:r>
          </w:p>
        </w:tc>
        <w:tc>
          <w:tcPr>
            <w:tcW w:w="2409" w:type="dxa"/>
          </w:tcPr>
          <w:p w:rsidR="00F700EA" w:rsidRDefault="00F700EA" w:rsidP="00D21AF8">
            <w:r>
              <w:t>Doprinosi na plaće</w:t>
            </w:r>
          </w:p>
          <w:p w:rsidR="00F700EA" w:rsidRDefault="00F700EA" w:rsidP="00D21AF8">
            <w:r>
              <w:t>(šifre 3131 do 3133)</w:t>
            </w:r>
          </w:p>
        </w:tc>
        <w:tc>
          <w:tcPr>
            <w:tcW w:w="709" w:type="dxa"/>
          </w:tcPr>
          <w:p w:rsidR="00F700EA" w:rsidRDefault="00F700EA" w:rsidP="00D21AF8">
            <w:r>
              <w:t>313</w:t>
            </w:r>
          </w:p>
        </w:tc>
        <w:tc>
          <w:tcPr>
            <w:tcW w:w="1701" w:type="dxa"/>
          </w:tcPr>
          <w:p w:rsidR="00F700EA" w:rsidRDefault="00A2048D" w:rsidP="00D21AF8">
            <w:r>
              <w:t>178.620,14</w:t>
            </w:r>
          </w:p>
        </w:tc>
        <w:tc>
          <w:tcPr>
            <w:tcW w:w="1701" w:type="dxa"/>
          </w:tcPr>
          <w:p w:rsidR="00F700EA" w:rsidRDefault="00A2048D" w:rsidP="00D21AF8">
            <w:r>
              <w:t>209.045,98</w:t>
            </w:r>
          </w:p>
        </w:tc>
        <w:tc>
          <w:tcPr>
            <w:tcW w:w="987" w:type="dxa"/>
          </w:tcPr>
          <w:p w:rsidR="00F700EA" w:rsidRDefault="00A2048D" w:rsidP="00D21AF8">
            <w:r>
              <w:t>117,0</w:t>
            </w:r>
          </w:p>
        </w:tc>
      </w:tr>
      <w:tr w:rsidR="00DB1D1F" w:rsidTr="00DB1D1F">
        <w:tc>
          <w:tcPr>
            <w:tcW w:w="1195" w:type="dxa"/>
          </w:tcPr>
          <w:p w:rsidR="00DB1D1F" w:rsidRDefault="00DB1D1F" w:rsidP="00D21AF8"/>
        </w:tc>
        <w:tc>
          <w:tcPr>
            <w:tcW w:w="2409" w:type="dxa"/>
          </w:tcPr>
          <w:p w:rsidR="00DB1D1F" w:rsidRDefault="00DB1D1F" w:rsidP="00D21AF8"/>
        </w:tc>
        <w:tc>
          <w:tcPr>
            <w:tcW w:w="709" w:type="dxa"/>
          </w:tcPr>
          <w:p w:rsidR="00DB1D1F" w:rsidRDefault="00DB1D1F" w:rsidP="00D21AF8"/>
        </w:tc>
        <w:tc>
          <w:tcPr>
            <w:tcW w:w="1701" w:type="dxa"/>
          </w:tcPr>
          <w:p w:rsidR="00DB1D1F" w:rsidRDefault="00DB1D1F" w:rsidP="00D21AF8"/>
        </w:tc>
        <w:tc>
          <w:tcPr>
            <w:tcW w:w="1701" w:type="dxa"/>
          </w:tcPr>
          <w:p w:rsidR="00DB1D1F" w:rsidRDefault="00DB1D1F" w:rsidP="00D21AF8"/>
        </w:tc>
        <w:tc>
          <w:tcPr>
            <w:tcW w:w="987" w:type="dxa"/>
          </w:tcPr>
          <w:p w:rsidR="00DB1D1F" w:rsidRDefault="00DB1D1F" w:rsidP="00D21AF8"/>
        </w:tc>
      </w:tr>
    </w:tbl>
    <w:p w:rsidR="00DB1D1F" w:rsidRDefault="00DB1D1F" w:rsidP="00DB1D1F">
      <w:pPr>
        <w:ind w:left="284"/>
        <w:rPr>
          <w:b/>
        </w:rPr>
      </w:pPr>
    </w:p>
    <w:p w:rsidR="00DB1D1F" w:rsidRDefault="00DB1D1F" w:rsidP="00DB1D1F">
      <w:pPr>
        <w:ind w:left="284"/>
      </w:pPr>
      <w:r>
        <w:rPr>
          <w:b/>
        </w:rPr>
        <w:t xml:space="preserve">Šifra 311   </w:t>
      </w:r>
      <w:r>
        <w:t>Plaće bruto- ostvarene su 17,30% više u odnosu na predhodnu godinu zbog povećanja osnovice i privremenog dodatka.</w:t>
      </w:r>
    </w:p>
    <w:p w:rsidR="00DB1D1F" w:rsidRDefault="00DB1D1F" w:rsidP="00DB1D1F">
      <w:pPr>
        <w:ind w:left="284"/>
      </w:pPr>
      <w:r>
        <w:rPr>
          <w:b/>
        </w:rPr>
        <w:t xml:space="preserve">Šifra 312   </w:t>
      </w:r>
      <w:r>
        <w:t>Ostali rashodi za zaposlene-ostvareni su 34,10% u odnosu na predhodnu godinu, a rezultat su više isplaćenih prava iz Kolektivnog ugovora</w:t>
      </w:r>
      <w:r w:rsidR="00E02EAA">
        <w:t>- Jub.nagrade.,Pomoći, Otpremnine ,Regres i Božičnica.</w:t>
      </w:r>
    </w:p>
    <w:p w:rsidR="00DB1D1F" w:rsidRPr="00E02EAA" w:rsidRDefault="00E02EAA" w:rsidP="00E02EAA">
      <w:pPr>
        <w:ind w:left="284"/>
      </w:pPr>
      <w:r>
        <w:rPr>
          <w:b/>
        </w:rPr>
        <w:t xml:space="preserve">Šifra 313  </w:t>
      </w:r>
      <w:r>
        <w:t>Doprinosi na plaće-ostvareni su 17,0% više nego prošle godine, a isplaćeni su sukladno trenutnim važećim zakonskim propisima.</w:t>
      </w:r>
    </w:p>
    <w:p w:rsidR="00E02EAA" w:rsidRPr="00DB1D1F" w:rsidRDefault="00E02EAA" w:rsidP="00E02EAA">
      <w:pPr>
        <w:rPr>
          <w:b/>
        </w:rPr>
      </w:pPr>
    </w:p>
    <w:p w:rsidR="00F700EA" w:rsidRDefault="00F700EA" w:rsidP="00F700E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322- Rashodi za materijal</w:t>
      </w:r>
    </w:p>
    <w:tbl>
      <w:tblPr>
        <w:tblStyle w:val="TableGrid"/>
        <w:tblW w:w="9416" w:type="dxa"/>
        <w:tblInd w:w="360" w:type="dxa"/>
        <w:tblLook w:val="04A0" w:firstRow="1" w:lastRow="0" w:firstColumn="1" w:lastColumn="0" w:noHBand="0" w:noVBand="1"/>
      </w:tblPr>
      <w:tblGrid>
        <w:gridCol w:w="1431"/>
        <w:gridCol w:w="1780"/>
        <w:gridCol w:w="1069"/>
        <w:gridCol w:w="1702"/>
        <w:gridCol w:w="1479"/>
        <w:gridCol w:w="1955"/>
      </w:tblGrid>
      <w:tr w:rsidR="00D979B5" w:rsidTr="00D979B5">
        <w:tc>
          <w:tcPr>
            <w:tcW w:w="1431" w:type="dxa"/>
          </w:tcPr>
          <w:p w:rsidR="00F700EA" w:rsidRDefault="00D11404" w:rsidP="00D21AF8">
            <w:pPr>
              <w:rPr>
                <w:b/>
              </w:rPr>
            </w:pPr>
            <w:r>
              <w:rPr>
                <w:b/>
              </w:rPr>
              <w:t>Račun iz Rač.plana</w:t>
            </w:r>
          </w:p>
        </w:tc>
        <w:tc>
          <w:tcPr>
            <w:tcW w:w="1780" w:type="dxa"/>
          </w:tcPr>
          <w:p w:rsidR="00F700EA" w:rsidRDefault="00D11404" w:rsidP="00D21AF8">
            <w:pPr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1069" w:type="dxa"/>
          </w:tcPr>
          <w:p w:rsidR="00F700EA" w:rsidRDefault="00D11404" w:rsidP="00D21AF8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702" w:type="dxa"/>
          </w:tcPr>
          <w:p w:rsidR="00F700EA" w:rsidRDefault="00D11404" w:rsidP="00D21AF8">
            <w:pPr>
              <w:rPr>
                <w:b/>
              </w:rPr>
            </w:pPr>
            <w:r>
              <w:rPr>
                <w:b/>
              </w:rPr>
              <w:t>Ostvareno predh.godine</w:t>
            </w:r>
          </w:p>
          <w:p w:rsidR="00D11404" w:rsidRDefault="00D11404" w:rsidP="00D21AF8">
            <w:pPr>
              <w:rPr>
                <w:b/>
              </w:rPr>
            </w:pPr>
            <w:r>
              <w:rPr>
                <w:b/>
              </w:rPr>
              <w:t>I-XII 2022.</w:t>
            </w:r>
          </w:p>
        </w:tc>
        <w:tc>
          <w:tcPr>
            <w:tcW w:w="1479" w:type="dxa"/>
          </w:tcPr>
          <w:p w:rsidR="00F700EA" w:rsidRDefault="00D11404" w:rsidP="00D21AF8">
            <w:pPr>
              <w:rPr>
                <w:b/>
              </w:rPr>
            </w:pPr>
            <w:r>
              <w:rPr>
                <w:b/>
              </w:rPr>
              <w:t>Ostvareno tekuće godine</w:t>
            </w:r>
          </w:p>
          <w:p w:rsidR="00D11404" w:rsidRDefault="00D11404" w:rsidP="00D21AF8">
            <w:pPr>
              <w:rPr>
                <w:b/>
              </w:rPr>
            </w:pPr>
            <w:r>
              <w:rPr>
                <w:b/>
              </w:rPr>
              <w:t>I-XII 2023.</w:t>
            </w:r>
          </w:p>
        </w:tc>
        <w:tc>
          <w:tcPr>
            <w:tcW w:w="1955" w:type="dxa"/>
          </w:tcPr>
          <w:p w:rsidR="00F700EA" w:rsidRDefault="00D11404" w:rsidP="00D21AF8">
            <w:pPr>
              <w:rPr>
                <w:b/>
              </w:rPr>
            </w:pPr>
            <w:r>
              <w:rPr>
                <w:b/>
              </w:rPr>
              <w:t>Index 5/4</w:t>
            </w:r>
          </w:p>
        </w:tc>
      </w:tr>
      <w:tr w:rsidR="00D979B5" w:rsidTr="00D979B5">
        <w:tc>
          <w:tcPr>
            <w:tcW w:w="1431" w:type="dxa"/>
          </w:tcPr>
          <w:p w:rsidR="00F700EA" w:rsidRPr="00D979B5" w:rsidRDefault="00D979B5" w:rsidP="00D21AF8">
            <w:pPr>
              <w:rPr>
                <w:b/>
              </w:rPr>
            </w:pPr>
            <w:r w:rsidRPr="00D979B5">
              <w:rPr>
                <w:b/>
              </w:rPr>
              <w:t>322</w:t>
            </w:r>
          </w:p>
        </w:tc>
        <w:tc>
          <w:tcPr>
            <w:tcW w:w="1780" w:type="dxa"/>
          </w:tcPr>
          <w:p w:rsidR="00F700EA" w:rsidRPr="00D979B5" w:rsidRDefault="00D979B5" w:rsidP="00D21AF8">
            <w:pPr>
              <w:rPr>
                <w:b/>
              </w:rPr>
            </w:pPr>
            <w:r w:rsidRPr="00D979B5">
              <w:rPr>
                <w:b/>
              </w:rPr>
              <w:t>Rashodi za materijal i energiju</w:t>
            </w:r>
          </w:p>
        </w:tc>
        <w:tc>
          <w:tcPr>
            <w:tcW w:w="1069" w:type="dxa"/>
          </w:tcPr>
          <w:p w:rsidR="00F700EA" w:rsidRPr="00D979B5" w:rsidRDefault="00D979B5" w:rsidP="00D21AF8">
            <w:pPr>
              <w:rPr>
                <w:b/>
              </w:rPr>
            </w:pPr>
            <w:r w:rsidRPr="00D979B5">
              <w:rPr>
                <w:b/>
              </w:rPr>
              <w:t>322</w:t>
            </w:r>
          </w:p>
        </w:tc>
        <w:tc>
          <w:tcPr>
            <w:tcW w:w="1702" w:type="dxa"/>
          </w:tcPr>
          <w:p w:rsidR="00F700EA" w:rsidRPr="00D979B5" w:rsidRDefault="00D979B5" w:rsidP="00D21AF8">
            <w:pPr>
              <w:rPr>
                <w:b/>
              </w:rPr>
            </w:pPr>
            <w:r w:rsidRPr="00D979B5">
              <w:rPr>
                <w:b/>
              </w:rPr>
              <w:t>33.339,75</w:t>
            </w:r>
          </w:p>
        </w:tc>
        <w:tc>
          <w:tcPr>
            <w:tcW w:w="1479" w:type="dxa"/>
          </w:tcPr>
          <w:p w:rsidR="00F700EA" w:rsidRPr="00D979B5" w:rsidRDefault="00D979B5" w:rsidP="00D21AF8">
            <w:pPr>
              <w:rPr>
                <w:b/>
              </w:rPr>
            </w:pPr>
            <w:r w:rsidRPr="00D979B5">
              <w:rPr>
                <w:b/>
              </w:rPr>
              <w:t>51.655,50</w:t>
            </w:r>
          </w:p>
        </w:tc>
        <w:tc>
          <w:tcPr>
            <w:tcW w:w="1955" w:type="dxa"/>
          </w:tcPr>
          <w:p w:rsidR="00F700EA" w:rsidRDefault="00D979B5" w:rsidP="00D21AF8">
            <w:pPr>
              <w:rPr>
                <w:b/>
              </w:rPr>
            </w:pPr>
            <w:r w:rsidRPr="00D979B5">
              <w:rPr>
                <w:b/>
              </w:rPr>
              <w:t>54,9%</w:t>
            </w:r>
          </w:p>
          <w:p w:rsidR="00912530" w:rsidRPr="00912530" w:rsidRDefault="00912530" w:rsidP="00D21AF8">
            <w:r w:rsidRPr="00912530">
              <w:t>Ukupni postotak</w:t>
            </w:r>
          </w:p>
        </w:tc>
      </w:tr>
      <w:tr w:rsidR="00D979B5" w:rsidTr="00D979B5">
        <w:tc>
          <w:tcPr>
            <w:tcW w:w="1431" w:type="dxa"/>
          </w:tcPr>
          <w:p w:rsidR="00F700EA" w:rsidRPr="00D979B5" w:rsidRDefault="00D979B5" w:rsidP="00D21AF8">
            <w:r>
              <w:t>3222</w:t>
            </w:r>
          </w:p>
        </w:tc>
        <w:tc>
          <w:tcPr>
            <w:tcW w:w="1780" w:type="dxa"/>
          </w:tcPr>
          <w:p w:rsidR="00F700EA" w:rsidRPr="00D979B5" w:rsidRDefault="00D979B5" w:rsidP="00D21AF8">
            <w:r>
              <w:t>Materijal i sirovine</w:t>
            </w:r>
          </w:p>
        </w:tc>
        <w:tc>
          <w:tcPr>
            <w:tcW w:w="1069" w:type="dxa"/>
          </w:tcPr>
          <w:p w:rsidR="00F700EA" w:rsidRPr="00D979B5" w:rsidRDefault="00D979B5" w:rsidP="00D21AF8">
            <w:r>
              <w:t>3222</w:t>
            </w:r>
          </w:p>
        </w:tc>
        <w:tc>
          <w:tcPr>
            <w:tcW w:w="1702" w:type="dxa"/>
          </w:tcPr>
          <w:p w:rsidR="00F700EA" w:rsidRPr="00D979B5" w:rsidRDefault="00D979B5" w:rsidP="00D21AF8">
            <w:r>
              <w:t>4.321,88</w:t>
            </w:r>
          </w:p>
        </w:tc>
        <w:tc>
          <w:tcPr>
            <w:tcW w:w="1479" w:type="dxa"/>
          </w:tcPr>
          <w:p w:rsidR="00F700EA" w:rsidRPr="00D979B5" w:rsidRDefault="00D979B5" w:rsidP="00D21AF8">
            <w:r>
              <w:t>4.934,29</w:t>
            </w:r>
          </w:p>
        </w:tc>
        <w:tc>
          <w:tcPr>
            <w:tcW w:w="1955" w:type="dxa"/>
          </w:tcPr>
          <w:p w:rsidR="00F700EA" w:rsidRPr="00D979B5" w:rsidRDefault="00D979B5" w:rsidP="00D21AF8">
            <w:r>
              <w:t>14,2%</w:t>
            </w:r>
          </w:p>
        </w:tc>
      </w:tr>
      <w:tr w:rsidR="00D979B5" w:rsidTr="00D979B5">
        <w:tc>
          <w:tcPr>
            <w:tcW w:w="1431" w:type="dxa"/>
          </w:tcPr>
          <w:p w:rsidR="00F700EA" w:rsidRPr="00D979B5" w:rsidRDefault="00D979B5" w:rsidP="00D21AF8">
            <w:r>
              <w:t>3223</w:t>
            </w:r>
          </w:p>
        </w:tc>
        <w:tc>
          <w:tcPr>
            <w:tcW w:w="1780" w:type="dxa"/>
          </w:tcPr>
          <w:p w:rsidR="00F700EA" w:rsidRPr="00D979B5" w:rsidRDefault="00D979B5" w:rsidP="00D21AF8">
            <w:r>
              <w:t>Energenti</w:t>
            </w:r>
          </w:p>
        </w:tc>
        <w:tc>
          <w:tcPr>
            <w:tcW w:w="1069" w:type="dxa"/>
          </w:tcPr>
          <w:p w:rsidR="00F700EA" w:rsidRPr="00D979B5" w:rsidRDefault="00D979B5" w:rsidP="00D21AF8">
            <w:r>
              <w:t>3223</w:t>
            </w:r>
          </w:p>
        </w:tc>
        <w:tc>
          <w:tcPr>
            <w:tcW w:w="1702" w:type="dxa"/>
          </w:tcPr>
          <w:p w:rsidR="00F700EA" w:rsidRPr="00D979B5" w:rsidRDefault="00D979B5" w:rsidP="00D21AF8">
            <w:r>
              <w:t>13.840,90</w:t>
            </w:r>
          </w:p>
        </w:tc>
        <w:tc>
          <w:tcPr>
            <w:tcW w:w="1479" w:type="dxa"/>
          </w:tcPr>
          <w:p w:rsidR="00F700EA" w:rsidRPr="00D979B5" w:rsidRDefault="00D979B5" w:rsidP="00D21AF8">
            <w:r>
              <w:t>22.179,26</w:t>
            </w:r>
          </w:p>
        </w:tc>
        <w:tc>
          <w:tcPr>
            <w:tcW w:w="1955" w:type="dxa"/>
          </w:tcPr>
          <w:p w:rsidR="00F700EA" w:rsidRPr="00D979B5" w:rsidRDefault="00D979B5" w:rsidP="00D21AF8">
            <w:r>
              <w:t>60,2%</w:t>
            </w:r>
          </w:p>
        </w:tc>
      </w:tr>
      <w:tr w:rsidR="00D979B5" w:rsidTr="00385803">
        <w:tc>
          <w:tcPr>
            <w:tcW w:w="1431" w:type="dxa"/>
            <w:tcBorders>
              <w:bottom w:val="nil"/>
            </w:tcBorders>
          </w:tcPr>
          <w:p w:rsidR="00F700EA" w:rsidRPr="00D979B5" w:rsidRDefault="00D979B5" w:rsidP="00D21AF8">
            <w:r>
              <w:t>3224</w:t>
            </w:r>
          </w:p>
        </w:tc>
        <w:tc>
          <w:tcPr>
            <w:tcW w:w="1780" w:type="dxa"/>
            <w:tcBorders>
              <w:bottom w:val="nil"/>
            </w:tcBorders>
          </w:tcPr>
          <w:p w:rsidR="00F700EA" w:rsidRPr="00D979B5" w:rsidRDefault="00D979B5" w:rsidP="00D21AF8">
            <w:r>
              <w:t>Mat.i djelovi za tek.održavanje</w:t>
            </w:r>
          </w:p>
        </w:tc>
        <w:tc>
          <w:tcPr>
            <w:tcW w:w="1069" w:type="dxa"/>
            <w:tcBorders>
              <w:bottom w:val="nil"/>
            </w:tcBorders>
          </w:tcPr>
          <w:p w:rsidR="00F700EA" w:rsidRPr="00D979B5" w:rsidRDefault="00D979B5" w:rsidP="00D21AF8">
            <w:r>
              <w:t>3224</w:t>
            </w:r>
          </w:p>
        </w:tc>
        <w:tc>
          <w:tcPr>
            <w:tcW w:w="1702" w:type="dxa"/>
            <w:tcBorders>
              <w:bottom w:val="nil"/>
            </w:tcBorders>
          </w:tcPr>
          <w:p w:rsidR="00F700EA" w:rsidRPr="00D979B5" w:rsidRDefault="00D979B5" w:rsidP="00D21AF8">
            <w:r>
              <w:t>1.573,17</w:t>
            </w:r>
          </w:p>
        </w:tc>
        <w:tc>
          <w:tcPr>
            <w:tcW w:w="1479" w:type="dxa"/>
            <w:tcBorders>
              <w:bottom w:val="nil"/>
            </w:tcBorders>
          </w:tcPr>
          <w:p w:rsidR="00F700EA" w:rsidRPr="00D979B5" w:rsidRDefault="00D979B5" w:rsidP="00D21AF8">
            <w:r>
              <w:t>12.103,76</w:t>
            </w:r>
          </w:p>
        </w:tc>
        <w:tc>
          <w:tcPr>
            <w:tcW w:w="1955" w:type="dxa"/>
            <w:tcBorders>
              <w:bottom w:val="nil"/>
            </w:tcBorders>
          </w:tcPr>
          <w:p w:rsidR="00F700EA" w:rsidRPr="00D979B5" w:rsidRDefault="00D979B5" w:rsidP="00D21AF8">
            <w:r>
              <w:t>169,4%</w:t>
            </w:r>
          </w:p>
        </w:tc>
      </w:tr>
      <w:tr w:rsidR="00D979B5" w:rsidTr="00385803"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00EA" w:rsidRPr="00D979B5" w:rsidRDefault="00F700EA" w:rsidP="00D21AF8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0EA" w:rsidRPr="00D979B5" w:rsidRDefault="00F700EA" w:rsidP="00D21AF8"/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0EA" w:rsidRPr="00D979B5" w:rsidRDefault="00F700EA" w:rsidP="00D21AF8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0EA" w:rsidRPr="00D979B5" w:rsidRDefault="00F700EA" w:rsidP="00D21AF8"/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0EA" w:rsidRPr="00D979B5" w:rsidRDefault="00F700EA" w:rsidP="00D21AF8"/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EA" w:rsidRPr="00D979B5" w:rsidRDefault="00F700EA" w:rsidP="00D21AF8"/>
        </w:tc>
      </w:tr>
      <w:tr w:rsidR="00D979B5" w:rsidTr="00385803"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803" w:rsidRPr="00D979B5" w:rsidRDefault="00385803" w:rsidP="00D21AF8"/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0EA" w:rsidRPr="00D979B5" w:rsidRDefault="00F700EA" w:rsidP="00D21AF8"/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0EA" w:rsidRPr="00D979B5" w:rsidRDefault="00F700EA" w:rsidP="00D21AF8"/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0EA" w:rsidRPr="00D979B5" w:rsidRDefault="00F700EA" w:rsidP="00D21AF8"/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0EA" w:rsidRPr="00D979B5" w:rsidRDefault="00F700EA" w:rsidP="00D21AF8"/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0EA" w:rsidRPr="00D979B5" w:rsidRDefault="00F700EA" w:rsidP="00D21AF8"/>
        </w:tc>
      </w:tr>
    </w:tbl>
    <w:p w:rsidR="00F700EA" w:rsidRDefault="00F700EA" w:rsidP="00F700EA">
      <w:pPr>
        <w:ind w:left="360"/>
        <w:rPr>
          <w:b/>
        </w:rPr>
      </w:pPr>
    </w:p>
    <w:p w:rsidR="00E02EAA" w:rsidRDefault="00385803" w:rsidP="00385803">
      <w:r>
        <w:t>U pregledu indexa povećanja troškova vidljivo je da su prikazani troškovi za materijal znatno veći od predhodne godine. Porastom cijena materijala i dogradnje nove učionice</w:t>
      </w:r>
      <w:r w:rsidR="00A11F5C">
        <w:t xml:space="preserve"> znatno su porasli troškovi za održavanje prostora, energenti,materijal za praktičnu nastavu.</w:t>
      </w:r>
    </w:p>
    <w:p w:rsidR="00A11F5C" w:rsidRDefault="00A11F5C" w:rsidP="00385803"/>
    <w:p w:rsidR="00A11F5C" w:rsidRDefault="00A11F5C" w:rsidP="00A11F5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323- Rashodi za usluge</w:t>
      </w:r>
    </w:p>
    <w:p w:rsidR="00A11F5C" w:rsidRDefault="00A11F5C" w:rsidP="00A11F5C">
      <w:pPr>
        <w:pStyle w:val="ListParagraph"/>
        <w:ind w:left="644"/>
        <w:rPr>
          <w:b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395"/>
        <w:gridCol w:w="1504"/>
        <w:gridCol w:w="1269"/>
        <w:gridCol w:w="1491"/>
        <w:gridCol w:w="1429"/>
        <w:gridCol w:w="1330"/>
      </w:tblGrid>
      <w:tr w:rsidR="00912530" w:rsidTr="00A11F5C">
        <w:tc>
          <w:tcPr>
            <w:tcW w:w="1510" w:type="dxa"/>
          </w:tcPr>
          <w:p w:rsidR="00A11F5C" w:rsidRDefault="00A11F5C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Račun iz Rač.plana</w:t>
            </w:r>
          </w:p>
        </w:tc>
        <w:tc>
          <w:tcPr>
            <w:tcW w:w="1510" w:type="dxa"/>
          </w:tcPr>
          <w:p w:rsidR="00A11F5C" w:rsidRDefault="00A11F5C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1510" w:type="dxa"/>
          </w:tcPr>
          <w:p w:rsidR="00A11F5C" w:rsidRDefault="00A11F5C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510" w:type="dxa"/>
          </w:tcPr>
          <w:p w:rsidR="00A11F5C" w:rsidRDefault="00A11F5C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Ostvareno predh.godine</w:t>
            </w:r>
          </w:p>
          <w:p w:rsidR="00A11F5C" w:rsidRDefault="00A11F5C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I-XII 2022</w:t>
            </w:r>
          </w:p>
        </w:tc>
        <w:tc>
          <w:tcPr>
            <w:tcW w:w="1511" w:type="dxa"/>
          </w:tcPr>
          <w:p w:rsidR="00A11F5C" w:rsidRDefault="00A11F5C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Ostvareno tekuće god.</w:t>
            </w:r>
          </w:p>
          <w:p w:rsidR="00A11F5C" w:rsidRDefault="00A11F5C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I-XII 2023</w:t>
            </w:r>
          </w:p>
        </w:tc>
        <w:tc>
          <w:tcPr>
            <w:tcW w:w="1511" w:type="dxa"/>
          </w:tcPr>
          <w:p w:rsidR="00A11F5C" w:rsidRDefault="00912530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Index</w:t>
            </w:r>
          </w:p>
          <w:p w:rsidR="00912530" w:rsidRDefault="00912530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5/4</w:t>
            </w:r>
          </w:p>
        </w:tc>
      </w:tr>
      <w:tr w:rsidR="00912530" w:rsidTr="00A11F5C">
        <w:tc>
          <w:tcPr>
            <w:tcW w:w="1510" w:type="dxa"/>
          </w:tcPr>
          <w:p w:rsidR="00A11F5C" w:rsidRPr="00912530" w:rsidRDefault="00912530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1510" w:type="dxa"/>
          </w:tcPr>
          <w:p w:rsidR="00A11F5C" w:rsidRDefault="00912530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10" w:type="dxa"/>
          </w:tcPr>
          <w:p w:rsidR="00A11F5C" w:rsidRDefault="00912530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1510" w:type="dxa"/>
          </w:tcPr>
          <w:p w:rsidR="00A11F5C" w:rsidRDefault="00912530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116.516,81</w:t>
            </w:r>
          </w:p>
        </w:tc>
        <w:tc>
          <w:tcPr>
            <w:tcW w:w="1511" w:type="dxa"/>
          </w:tcPr>
          <w:p w:rsidR="00A11F5C" w:rsidRDefault="00912530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129.930,99</w:t>
            </w:r>
          </w:p>
        </w:tc>
        <w:tc>
          <w:tcPr>
            <w:tcW w:w="1511" w:type="dxa"/>
          </w:tcPr>
          <w:p w:rsidR="00A11F5C" w:rsidRDefault="00912530" w:rsidP="00A11F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11,5%</w:t>
            </w:r>
          </w:p>
          <w:p w:rsidR="00912530" w:rsidRPr="00912530" w:rsidRDefault="00912530" w:rsidP="00A11F5C">
            <w:pPr>
              <w:pStyle w:val="ListParagraph"/>
              <w:ind w:left="0"/>
            </w:pPr>
            <w:r>
              <w:t>Ukupni post.</w:t>
            </w:r>
          </w:p>
        </w:tc>
      </w:tr>
      <w:tr w:rsidR="00912530" w:rsidTr="00A11F5C">
        <w:tc>
          <w:tcPr>
            <w:tcW w:w="1510" w:type="dxa"/>
          </w:tcPr>
          <w:p w:rsidR="00A11F5C" w:rsidRPr="00912530" w:rsidRDefault="00912530" w:rsidP="00A11F5C">
            <w:pPr>
              <w:pStyle w:val="ListParagraph"/>
              <w:ind w:left="0"/>
            </w:pPr>
            <w:r w:rsidRPr="00912530">
              <w:t>3233</w:t>
            </w:r>
          </w:p>
        </w:tc>
        <w:tc>
          <w:tcPr>
            <w:tcW w:w="1510" w:type="dxa"/>
          </w:tcPr>
          <w:p w:rsidR="00A11F5C" w:rsidRPr="00912530" w:rsidRDefault="00912530" w:rsidP="00A11F5C">
            <w:pPr>
              <w:pStyle w:val="ListParagraph"/>
              <w:ind w:left="0"/>
            </w:pPr>
            <w:r>
              <w:t>Usluge pro. i informiranja</w:t>
            </w:r>
          </w:p>
        </w:tc>
        <w:tc>
          <w:tcPr>
            <w:tcW w:w="1510" w:type="dxa"/>
          </w:tcPr>
          <w:p w:rsidR="00A11F5C" w:rsidRPr="00912530" w:rsidRDefault="00912530" w:rsidP="00A11F5C">
            <w:pPr>
              <w:pStyle w:val="ListParagraph"/>
              <w:ind w:left="0"/>
            </w:pPr>
            <w:r>
              <w:t>3233</w:t>
            </w:r>
          </w:p>
        </w:tc>
        <w:tc>
          <w:tcPr>
            <w:tcW w:w="1510" w:type="dxa"/>
          </w:tcPr>
          <w:p w:rsidR="00A11F5C" w:rsidRPr="00912530" w:rsidRDefault="00912530" w:rsidP="00A11F5C">
            <w:pPr>
              <w:pStyle w:val="ListParagraph"/>
              <w:ind w:left="0"/>
            </w:pPr>
            <w:r>
              <w:t>840,94</w:t>
            </w:r>
          </w:p>
        </w:tc>
        <w:tc>
          <w:tcPr>
            <w:tcW w:w="1511" w:type="dxa"/>
          </w:tcPr>
          <w:p w:rsidR="00A11F5C" w:rsidRPr="00912530" w:rsidRDefault="00912530" w:rsidP="00A11F5C">
            <w:pPr>
              <w:pStyle w:val="ListParagraph"/>
              <w:ind w:left="0"/>
            </w:pPr>
            <w:r>
              <w:t>1.480,10</w:t>
            </w:r>
          </w:p>
        </w:tc>
        <w:tc>
          <w:tcPr>
            <w:tcW w:w="1511" w:type="dxa"/>
          </w:tcPr>
          <w:p w:rsidR="00A11F5C" w:rsidRPr="00912530" w:rsidRDefault="00912530" w:rsidP="00A11F5C">
            <w:pPr>
              <w:pStyle w:val="ListParagraph"/>
              <w:ind w:left="0"/>
            </w:pPr>
            <w:r>
              <w:t>76,0%</w:t>
            </w:r>
          </w:p>
        </w:tc>
      </w:tr>
      <w:tr w:rsidR="00912530" w:rsidTr="00A11F5C">
        <w:tc>
          <w:tcPr>
            <w:tcW w:w="1510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3234</w:t>
            </w:r>
          </w:p>
        </w:tc>
        <w:tc>
          <w:tcPr>
            <w:tcW w:w="1510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Komun.usluge</w:t>
            </w:r>
          </w:p>
        </w:tc>
        <w:tc>
          <w:tcPr>
            <w:tcW w:w="1510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3234</w:t>
            </w:r>
          </w:p>
        </w:tc>
        <w:tc>
          <w:tcPr>
            <w:tcW w:w="1510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7.326,26</w:t>
            </w:r>
          </w:p>
        </w:tc>
        <w:tc>
          <w:tcPr>
            <w:tcW w:w="1511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8.387,97</w:t>
            </w:r>
          </w:p>
        </w:tc>
        <w:tc>
          <w:tcPr>
            <w:tcW w:w="1511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14,5%</w:t>
            </w:r>
          </w:p>
        </w:tc>
      </w:tr>
      <w:tr w:rsidR="00912530" w:rsidTr="00A11F5C">
        <w:tc>
          <w:tcPr>
            <w:tcW w:w="1510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3237</w:t>
            </w:r>
          </w:p>
        </w:tc>
        <w:tc>
          <w:tcPr>
            <w:tcW w:w="1510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Intelek.usluge</w:t>
            </w:r>
          </w:p>
        </w:tc>
        <w:tc>
          <w:tcPr>
            <w:tcW w:w="1510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3237</w:t>
            </w:r>
          </w:p>
        </w:tc>
        <w:tc>
          <w:tcPr>
            <w:tcW w:w="1510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22.477,09</w:t>
            </w:r>
          </w:p>
        </w:tc>
        <w:tc>
          <w:tcPr>
            <w:tcW w:w="1511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36.940,41</w:t>
            </w:r>
          </w:p>
        </w:tc>
        <w:tc>
          <w:tcPr>
            <w:tcW w:w="1511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64,3%</w:t>
            </w:r>
          </w:p>
        </w:tc>
      </w:tr>
      <w:tr w:rsidR="003476DA" w:rsidTr="00A11F5C">
        <w:tc>
          <w:tcPr>
            <w:tcW w:w="1510" w:type="dxa"/>
          </w:tcPr>
          <w:p w:rsidR="003476DA" w:rsidRDefault="003476DA" w:rsidP="00A11F5C">
            <w:pPr>
              <w:pStyle w:val="ListParagraph"/>
              <w:ind w:left="0"/>
            </w:pPr>
            <w:r>
              <w:t>3239</w:t>
            </w:r>
          </w:p>
        </w:tc>
        <w:tc>
          <w:tcPr>
            <w:tcW w:w="1510" w:type="dxa"/>
          </w:tcPr>
          <w:p w:rsidR="003476DA" w:rsidRDefault="003476DA" w:rsidP="00A11F5C">
            <w:pPr>
              <w:pStyle w:val="ListParagraph"/>
              <w:ind w:left="0"/>
            </w:pPr>
            <w:r>
              <w:t>Ostale usluge</w:t>
            </w:r>
          </w:p>
        </w:tc>
        <w:tc>
          <w:tcPr>
            <w:tcW w:w="1510" w:type="dxa"/>
          </w:tcPr>
          <w:p w:rsidR="003476DA" w:rsidRDefault="003476DA" w:rsidP="00A11F5C">
            <w:pPr>
              <w:pStyle w:val="ListParagraph"/>
              <w:ind w:left="0"/>
            </w:pPr>
            <w:r>
              <w:t>3239</w:t>
            </w:r>
          </w:p>
        </w:tc>
        <w:tc>
          <w:tcPr>
            <w:tcW w:w="1510" w:type="dxa"/>
          </w:tcPr>
          <w:p w:rsidR="003476DA" w:rsidRDefault="003476DA" w:rsidP="00A11F5C">
            <w:pPr>
              <w:pStyle w:val="ListParagraph"/>
              <w:ind w:left="0"/>
            </w:pPr>
            <w:r>
              <w:t>4.286,12</w:t>
            </w:r>
          </w:p>
        </w:tc>
        <w:tc>
          <w:tcPr>
            <w:tcW w:w="1511" w:type="dxa"/>
          </w:tcPr>
          <w:p w:rsidR="003476DA" w:rsidRDefault="003476DA" w:rsidP="00A11F5C">
            <w:pPr>
              <w:pStyle w:val="ListParagraph"/>
              <w:ind w:left="0"/>
            </w:pPr>
            <w:r>
              <w:t>19.437,38</w:t>
            </w:r>
          </w:p>
        </w:tc>
        <w:tc>
          <w:tcPr>
            <w:tcW w:w="1511" w:type="dxa"/>
          </w:tcPr>
          <w:p w:rsidR="003476DA" w:rsidRDefault="003476DA" w:rsidP="00A11F5C">
            <w:pPr>
              <w:pStyle w:val="ListParagraph"/>
              <w:ind w:left="0"/>
            </w:pPr>
            <w:r>
              <w:t>353,5%</w:t>
            </w:r>
          </w:p>
        </w:tc>
      </w:tr>
      <w:tr w:rsidR="00912530" w:rsidTr="00A11F5C">
        <w:tc>
          <w:tcPr>
            <w:tcW w:w="1510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3238</w:t>
            </w:r>
          </w:p>
        </w:tc>
        <w:tc>
          <w:tcPr>
            <w:tcW w:w="1510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Računalne usluge</w:t>
            </w:r>
          </w:p>
        </w:tc>
        <w:tc>
          <w:tcPr>
            <w:tcW w:w="1510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3238</w:t>
            </w:r>
          </w:p>
        </w:tc>
        <w:tc>
          <w:tcPr>
            <w:tcW w:w="1510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2.344,91</w:t>
            </w:r>
          </w:p>
        </w:tc>
        <w:tc>
          <w:tcPr>
            <w:tcW w:w="1511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4.655,84</w:t>
            </w:r>
          </w:p>
        </w:tc>
        <w:tc>
          <w:tcPr>
            <w:tcW w:w="1511" w:type="dxa"/>
          </w:tcPr>
          <w:p w:rsidR="00A11F5C" w:rsidRPr="00912530" w:rsidRDefault="003476DA" w:rsidP="00A11F5C">
            <w:pPr>
              <w:pStyle w:val="ListParagraph"/>
              <w:ind w:left="0"/>
            </w:pPr>
            <w:r>
              <w:t>98,6%</w:t>
            </w:r>
          </w:p>
        </w:tc>
      </w:tr>
    </w:tbl>
    <w:p w:rsidR="00A11F5C" w:rsidRDefault="00A11F5C" w:rsidP="00A11F5C">
      <w:pPr>
        <w:pStyle w:val="ListParagraph"/>
        <w:ind w:left="644"/>
        <w:rPr>
          <w:b/>
        </w:rPr>
      </w:pPr>
    </w:p>
    <w:p w:rsidR="00E02EAA" w:rsidRPr="00EE0304" w:rsidRDefault="003476DA" w:rsidP="00EE0304">
      <w:pPr>
        <w:pStyle w:val="ListParagraph"/>
        <w:ind w:left="644"/>
      </w:pPr>
      <w:r>
        <w:t xml:space="preserve">Pregledom </w:t>
      </w:r>
      <w:r w:rsidR="00EE0304">
        <w:t xml:space="preserve">povećanja pojedinih stavki a najveća je ostale usluge odnosi se na uređenje parkirališta </w:t>
      </w:r>
      <w:r w:rsidR="002F4CBB">
        <w:t>ispred škole</w:t>
      </w:r>
      <w:r w:rsidR="009B7B94">
        <w:t>(50% od ukupnog iznosa koji djelimo sa Graf.fakultetom)</w:t>
      </w:r>
      <w:r w:rsidR="002F4CBB">
        <w:t>. Računalne usluge su povećane zbog ugradnje urudžnenog zapisnika koji se mora voditi digitalno prema novim propisima.Intelektualne usluge su povećane a odnose se na</w:t>
      </w:r>
      <w:r w:rsidR="009B7B94">
        <w:t xml:space="preserve"> javnog bilježnika,</w:t>
      </w:r>
      <w:r w:rsidR="002F4CBB">
        <w:t xml:space="preserve"> vještačenje i geodetsko snimanje zbog </w:t>
      </w:r>
      <w:r w:rsidR="009B7B94">
        <w:t>mogućeg odvajanja prostora Škole od Fakulteta.</w:t>
      </w:r>
    </w:p>
    <w:p w:rsidR="00E02EAA" w:rsidRDefault="00E02EAA" w:rsidP="00F700EA">
      <w:pPr>
        <w:ind w:left="360"/>
        <w:rPr>
          <w:b/>
        </w:rPr>
      </w:pPr>
    </w:p>
    <w:p w:rsidR="00F700EA" w:rsidRDefault="00F700EA" w:rsidP="00F700E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3</w:t>
      </w:r>
      <w:r w:rsidR="00D11404">
        <w:rPr>
          <w:b/>
        </w:rPr>
        <w:t>43</w:t>
      </w:r>
      <w:r>
        <w:rPr>
          <w:b/>
        </w:rPr>
        <w:t xml:space="preserve">- </w:t>
      </w:r>
      <w:r w:rsidR="00D11404">
        <w:rPr>
          <w:b/>
        </w:rPr>
        <w:t>Ostali financijski rashodi</w:t>
      </w:r>
    </w:p>
    <w:p w:rsidR="00F700EA" w:rsidRDefault="00F700EA" w:rsidP="00F700EA">
      <w:pPr>
        <w:pStyle w:val="ListParagraph"/>
        <w:rPr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674"/>
        <w:gridCol w:w="2011"/>
        <w:gridCol w:w="770"/>
        <w:gridCol w:w="1441"/>
        <w:gridCol w:w="1379"/>
        <w:gridCol w:w="1366"/>
      </w:tblGrid>
      <w:tr w:rsidR="00F700EA" w:rsidTr="009B7B94">
        <w:tc>
          <w:tcPr>
            <w:tcW w:w="1674" w:type="dxa"/>
          </w:tcPr>
          <w:p w:rsidR="00F700EA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Rač. iz Račun.plana</w:t>
            </w:r>
          </w:p>
        </w:tc>
        <w:tc>
          <w:tcPr>
            <w:tcW w:w="2011" w:type="dxa"/>
          </w:tcPr>
          <w:p w:rsidR="00F700EA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770" w:type="dxa"/>
          </w:tcPr>
          <w:p w:rsidR="00F700EA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441" w:type="dxa"/>
          </w:tcPr>
          <w:p w:rsidR="00F700EA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Ostvareno</w:t>
            </w:r>
          </w:p>
          <w:p w:rsidR="009B7B94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Predh.godine</w:t>
            </w:r>
          </w:p>
          <w:p w:rsidR="009B7B94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I-XII 2022</w:t>
            </w:r>
          </w:p>
        </w:tc>
        <w:tc>
          <w:tcPr>
            <w:tcW w:w="1379" w:type="dxa"/>
          </w:tcPr>
          <w:p w:rsidR="00F700EA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Ostvareno </w:t>
            </w:r>
          </w:p>
          <w:p w:rsidR="009B7B94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Tekuće god.</w:t>
            </w:r>
          </w:p>
          <w:p w:rsidR="009B7B94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I-XII 2023</w:t>
            </w:r>
          </w:p>
        </w:tc>
        <w:tc>
          <w:tcPr>
            <w:tcW w:w="1366" w:type="dxa"/>
          </w:tcPr>
          <w:p w:rsidR="0018563A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Index</w:t>
            </w:r>
          </w:p>
          <w:p w:rsidR="00F700EA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5/4</w:t>
            </w:r>
          </w:p>
        </w:tc>
      </w:tr>
      <w:tr w:rsidR="00F700EA" w:rsidTr="009B7B94">
        <w:tc>
          <w:tcPr>
            <w:tcW w:w="1674" w:type="dxa"/>
          </w:tcPr>
          <w:p w:rsidR="00F700EA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011" w:type="dxa"/>
          </w:tcPr>
          <w:p w:rsidR="00F700EA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Ostali finan.rashodi</w:t>
            </w:r>
          </w:p>
        </w:tc>
        <w:tc>
          <w:tcPr>
            <w:tcW w:w="770" w:type="dxa"/>
          </w:tcPr>
          <w:p w:rsidR="00F700EA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1441" w:type="dxa"/>
          </w:tcPr>
          <w:p w:rsidR="00F700EA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7.072,75</w:t>
            </w:r>
          </w:p>
        </w:tc>
        <w:tc>
          <w:tcPr>
            <w:tcW w:w="1379" w:type="dxa"/>
          </w:tcPr>
          <w:p w:rsidR="00F700EA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10.044,84</w:t>
            </w:r>
          </w:p>
        </w:tc>
        <w:tc>
          <w:tcPr>
            <w:tcW w:w="1366" w:type="dxa"/>
          </w:tcPr>
          <w:p w:rsidR="00F700EA" w:rsidRDefault="009B7B94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142,0%</w:t>
            </w:r>
          </w:p>
        </w:tc>
      </w:tr>
      <w:tr w:rsidR="009B7B94" w:rsidTr="009B7B94">
        <w:tc>
          <w:tcPr>
            <w:tcW w:w="1674" w:type="dxa"/>
          </w:tcPr>
          <w:p w:rsidR="009B7B94" w:rsidRPr="009B7B94" w:rsidRDefault="009B7B94" w:rsidP="00D21AF8">
            <w:pPr>
              <w:pStyle w:val="ListParagraph"/>
              <w:ind w:left="0"/>
            </w:pPr>
            <w:r>
              <w:t>3433</w:t>
            </w:r>
          </w:p>
        </w:tc>
        <w:tc>
          <w:tcPr>
            <w:tcW w:w="2011" w:type="dxa"/>
          </w:tcPr>
          <w:p w:rsidR="009B7B94" w:rsidRPr="009B7B94" w:rsidRDefault="009B7B94" w:rsidP="00D21AF8">
            <w:pPr>
              <w:pStyle w:val="ListParagraph"/>
              <w:ind w:left="0"/>
            </w:pPr>
            <w:r>
              <w:t>Zatezne kamate</w:t>
            </w:r>
          </w:p>
        </w:tc>
        <w:tc>
          <w:tcPr>
            <w:tcW w:w="770" w:type="dxa"/>
          </w:tcPr>
          <w:p w:rsidR="009B7B94" w:rsidRPr="009B7B94" w:rsidRDefault="009B7B94" w:rsidP="00D21AF8">
            <w:pPr>
              <w:pStyle w:val="ListParagraph"/>
              <w:ind w:left="0"/>
            </w:pPr>
            <w:r>
              <w:t>3433</w:t>
            </w:r>
          </w:p>
        </w:tc>
        <w:tc>
          <w:tcPr>
            <w:tcW w:w="1441" w:type="dxa"/>
          </w:tcPr>
          <w:p w:rsidR="009B7B94" w:rsidRPr="009B7B94" w:rsidRDefault="009B7B94" w:rsidP="00D21AF8">
            <w:pPr>
              <w:pStyle w:val="ListParagraph"/>
              <w:ind w:left="0"/>
            </w:pPr>
            <w:r>
              <w:t>5.805,25</w:t>
            </w:r>
          </w:p>
        </w:tc>
        <w:tc>
          <w:tcPr>
            <w:tcW w:w="1379" w:type="dxa"/>
          </w:tcPr>
          <w:p w:rsidR="009B7B94" w:rsidRPr="009B7B94" w:rsidRDefault="00531CEC" w:rsidP="00D21AF8">
            <w:pPr>
              <w:pStyle w:val="ListParagraph"/>
              <w:ind w:left="0"/>
            </w:pPr>
            <w:r>
              <w:t>8.663,54</w:t>
            </w:r>
          </w:p>
        </w:tc>
        <w:tc>
          <w:tcPr>
            <w:tcW w:w="1366" w:type="dxa"/>
          </w:tcPr>
          <w:p w:rsidR="009B7B94" w:rsidRPr="009B7B94" w:rsidRDefault="00531CEC" w:rsidP="00D21AF8">
            <w:pPr>
              <w:pStyle w:val="ListParagraph"/>
              <w:ind w:left="0"/>
            </w:pPr>
            <w:r>
              <w:t>49,2%</w:t>
            </w:r>
          </w:p>
        </w:tc>
      </w:tr>
      <w:tr w:rsidR="00E02EAA" w:rsidTr="009B7B94">
        <w:tc>
          <w:tcPr>
            <w:tcW w:w="1674" w:type="dxa"/>
          </w:tcPr>
          <w:p w:rsidR="00E02EAA" w:rsidRPr="009B7B94" w:rsidRDefault="00531CEC" w:rsidP="00D21AF8">
            <w:pPr>
              <w:pStyle w:val="ListParagraph"/>
              <w:ind w:left="0"/>
            </w:pPr>
            <w:r>
              <w:t>3434</w:t>
            </w:r>
          </w:p>
        </w:tc>
        <w:tc>
          <w:tcPr>
            <w:tcW w:w="2011" w:type="dxa"/>
          </w:tcPr>
          <w:p w:rsidR="00E02EAA" w:rsidRPr="009B7B94" w:rsidRDefault="00531CEC" w:rsidP="00D21AF8">
            <w:pPr>
              <w:pStyle w:val="ListParagraph"/>
              <w:ind w:left="0"/>
            </w:pPr>
            <w:r>
              <w:t>Bankarske usluge</w:t>
            </w:r>
          </w:p>
        </w:tc>
        <w:tc>
          <w:tcPr>
            <w:tcW w:w="770" w:type="dxa"/>
          </w:tcPr>
          <w:p w:rsidR="00E02EAA" w:rsidRPr="009B7B94" w:rsidRDefault="00531CEC" w:rsidP="00D21AF8">
            <w:pPr>
              <w:pStyle w:val="ListParagraph"/>
              <w:ind w:left="0"/>
            </w:pPr>
            <w:r>
              <w:t>3434</w:t>
            </w:r>
          </w:p>
        </w:tc>
        <w:tc>
          <w:tcPr>
            <w:tcW w:w="1441" w:type="dxa"/>
          </w:tcPr>
          <w:p w:rsidR="00E02EAA" w:rsidRPr="009B7B94" w:rsidRDefault="00531CEC" w:rsidP="00D21AF8">
            <w:pPr>
              <w:pStyle w:val="ListParagraph"/>
              <w:ind w:left="0"/>
            </w:pPr>
            <w:r>
              <w:t>111,59</w:t>
            </w:r>
          </w:p>
        </w:tc>
        <w:tc>
          <w:tcPr>
            <w:tcW w:w="1379" w:type="dxa"/>
          </w:tcPr>
          <w:p w:rsidR="00E02EAA" w:rsidRPr="009B7B94" w:rsidRDefault="00531CEC" w:rsidP="00D21AF8">
            <w:pPr>
              <w:pStyle w:val="ListParagraph"/>
              <w:ind w:left="0"/>
            </w:pPr>
            <w:r>
              <w:t>548,41</w:t>
            </w:r>
          </w:p>
        </w:tc>
        <w:tc>
          <w:tcPr>
            <w:tcW w:w="1366" w:type="dxa"/>
          </w:tcPr>
          <w:p w:rsidR="00E02EAA" w:rsidRPr="009B7B94" w:rsidRDefault="00531CEC" w:rsidP="00D21AF8">
            <w:pPr>
              <w:pStyle w:val="ListParagraph"/>
              <w:ind w:left="0"/>
            </w:pPr>
            <w:r>
              <w:t>391,15</w:t>
            </w:r>
          </w:p>
        </w:tc>
      </w:tr>
    </w:tbl>
    <w:p w:rsidR="00D11404" w:rsidRDefault="00D11404" w:rsidP="00D11404">
      <w:pPr>
        <w:pStyle w:val="ListParagraph"/>
        <w:ind w:left="644"/>
        <w:rPr>
          <w:b/>
        </w:rPr>
      </w:pPr>
    </w:p>
    <w:p w:rsidR="00D11404" w:rsidRDefault="00531CEC" w:rsidP="00D11404">
      <w:pPr>
        <w:pStyle w:val="ListParagraph"/>
        <w:ind w:left="644"/>
      </w:pPr>
      <w:r>
        <w:t>Usluge financijskih rashoda su se povećale zbog zateznih kamata po sudskim presudama</w:t>
      </w:r>
    </w:p>
    <w:p w:rsidR="00531CEC" w:rsidRDefault="00531CEC" w:rsidP="00D11404">
      <w:pPr>
        <w:pStyle w:val="ListParagraph"/>
        <w:ind w:left="644"/>
      </w:pPr>
      <w:r>
        <w:t>i bankarskih usluga koje su poskupjele nakon uvođenja €.</w:t>
      </w:r>
    </w:p>
    <w:p w:rsidR="00531CEC" w:rsidRDefault="00531CEC" w:rsidP="00531CEC"/>
    <w:p w:rsidR="0018563A" w:rsidRDefault="0018563A" w:rsidP="00531CEC"/>
    <w:p w:rsidR="0018563A" w:rsidRDefault="0018563A" w:rsidP="00531CEC"/>
    <w:p w:rsidR="0018563A" w:rsidRPr="00531CEC" w:rsidRDefault="0018563A" w:rsidP="00531CEC"/>
    <w:p w:rsidR="00D11404" w:rsidRDefault="00D11404" w:rsidP="00D11404">
      <w:pPr>
        <w:pStyle w:val="ListParagraph"/>
        <w:ind w:left="644"/>
        <w:rPr>
          <w:b/>
        </w:rPr>
      </w:pPr>
    </w:p>
    <w:p w:rsidR="00F700EA" w:rsidRDefault="00F700EA" w:rsidP="00F700E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329- </w:t>
      </w:r>
      <w:r w:rsidR="00E02EAA">
        <w:rPr>
          <w:b/>
        </w:rPr>
        <w:t>Ostali nespomenuti r</w:t>
      </w:r>
      <w:r>
        <w:rPr>
          <w:b/>
        </w:rPr>
        <w:t xml:space="preserve">ashodi </w:t>
      </w:r>
      <w:r w:rsidR="00E02EAA">
        <w:rPr>
          <w:b/>
        </w:rPr>
        <w:t>poslovanja</w:t>
      </w:r>
      <w:r>
        <w:rPr>
          <w:b/>
        </w:rPr>
        <w:t xml:space="preserve"> </w:t>
      </w:r>
    </w:p>
    <w:p w:rsidR="00F700EA" w:rsidRDefault="00F700EA" w:rsidP="00F700EA">
      <w:pPr>
        <w:pStyle w:val="ListParagraph"/>
        <w:rPr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30"/>
        <w:gridCol w:w="2183"/>
        <w:gridCol w:w="976"/>
        <w:gridCol w:w="1441"/>
        <w:gridCol w:w="1380"/>
        <w:gridCol w:w="1531"/>
      </w:tblGrid>
      <w:tr w:rsidR="00F700EA" w:rsidTr="0018563A">
        <w:tc>
          <w:tcPr>
            <w:tcW w:w="1130" w:type="dxa"/>
          </w:tcPr>
          <w:p w:rsidR="00F700EA" w:rsidRDefault="00531CEC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Rač. iz</w:t>
            </w:r>
          </w:p>
          <w:p w:rsidR="00531CEC" w:rsidRDefault="00531CEC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Rač.plana</w:t>
            </w:r>
          </w:p>
        </w:tc>
        <w:tc>
          <w:tcPr>
            <w:tcW w:w="2183" w:type="dxa"/>
          </w:tcPr>
          <w:p w:rsidR="00F700EA" w:rsidRDefault="00531CEC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976" w:type="dxa"/>
          </w:tcPr>
          <w:p w:rsidR="00F700E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441" w:type="dxa"/>
          </w:tcPr>
          <w:p w:rsidR="00F700E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Ostvareno</w:t>
            </w:r>
          </w:p>
          <w:p w:rsidR="0018563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Predh.godine</w:t>
            </w:r>
          </w:p>
          <w:p w:rsidR="0018563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I-XII 2022</w:t>
            </w:r>
          </w:p>
        </w:tc>
        <w:tc>
          <w:tcPr>
            <w:tcW w:w="1380" w:type="dxa"/>
          </w:tcPr>
          <w:p w:rsidR="00F700E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Ostvareno</w:t>
            </w:r>
          </w:p>
          <w:p w:rsidR="0018563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Tekuće.god.</w:t>
            </w:r>
          </w:p>
          <w:p w:rsidR="0018563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I-XII 2023</w:t>
            </w:r>
          </w:p>
        </w:tc>
        <w:tc>
          <w:tcPr>
            <w:tcW w:w="1531" w:type="dxa"/>
          </w:tcPr>
          <w:p w:rsidR="0018563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Index</w:t>
            </w:r>
          </w:p>
          <w:p w:rsidR="00F700E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5/4</w:t>
            </w:r>
          </w:p>
        </w:tc>
      </w:tr>
      <w:tr w:rsidR="0018563A" w:rsidTr="0018563A">
        <w:tc>
          <w:tcPr>
            <w:tcW w:w="1130" w:type="dxa"/>
          </w:tcPr>
          <w:p w:rsidR="0018563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2183" w:type="dxa"/>
          </w:tcPr>
          <w:p w:rsidR="0018563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Ostali nespomenuti rash.poslovanja</w:t>
            </w:r>
          </w:p>
        </w:tc>
        <w:tc>
          <w:tcPr>
            <w:tcW w:w="976" w:type="dxa"/>
          </w:tcPr>
          <w:p w:rsidR="0018563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1441" w:type="dxa"/>
          </w:tcPr>
          <w:p w:rsidR="0018563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27.005,64</w:t>
            </w:r>
          </w:p>
        </w:tc>
        <w:tc>
          <w:tcPr>
            <w:tcW w:w="1380" w:type="dxa"/>
          </w:tcPr>
          <w:p w:rsidR="0018563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38.244,78</w:t>
            </w:r>
          </w:p>
        </w:tc>
        <w:tc>
          <w:tcPr>
            <w:tcW w:w="1531" w:type="dxa"/>
          </w:tcPr>
          <w:p w:rsidR="0018563A" w:rsidRDefault="0018563A" w:rsidP="00D21A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41,6%</w:t>
            </w:r>
          </w:p>
          <w:p w:rsidR="0018563A" w:rsidRPr="0018563A" w:rsidRDefault="0018563A" w:rsidP="00D21AF8">
            <w:pPr>
              <w:pStyle w:val="ListParagraph"/>
              <w:ind w:left="0"/>
            </w:pPr>
            <w:r>
              <w:t>Ukup.postotak</w:t>
            </w:r>
          </w:p>
        </w:tc>
      </w:tr>
      <w:tr w:rsidR="0018563A" w:rsidTr="0018563A">
        <w:tc>
          <w:tcPr>
            <w:tcW w:w="1130" w:type="dxa"/>
          </w:tcPr>
          <w:p w:rsidR="0018563A" w:rsidRPr="0018563A" w:rsidRDefault="0018563A" w:rsidP="0018563A">
            <w:pPr>
              <w:pStyle w:val="ListParagraph"/>
              <w:ind w:left="0"/>
            </w:pPr>
            <w:r>
              <w:t>3293</w:t>
            </w:r>
          </w:p>
        </w:tc>
        <w:tc>
          <w:tcPr>
            <w:tcW w:w="2183" w:type="dxa"/>
          </w:tcPr>
          <w:p w:rsidR="0018563A" w:rsidRPr="0018563A" w:rsidRDefault="0018563A" w:rsidP="0018563A">
            <w:pPr>
              <w:pStyle w:val="ListParagraph"/>
              <w:ind w:left="0"/>
            </w:pPr>
            <w:r>
              <w:t>Reprezentacija</w:t>
            </w:r>
          </w:p>
        </w:tc>
        <w:tc>
          <w:tcPr>
            <w:tcW w:w="976" w:type="dxa"/>
          </w:tcPr>
          <w:p w:rsidR="0018563A" w:rsidRPr="0018563A" w:rsidRDefault="0018563A" w:rsidP="0018563A">
            <w:pPr>
              <w:pStyle w:val="ListParagraph"/>
              <w:ind w:left="0"/>
            </w:pPr>
            <w:r>
              <w:t>3293</w:t>
            </w:r>
          </w:p>
        </w:tc>
        <w:tc>
          <w:tcPr>
            <w:tcW w:w="1441" w:type="dxa"/>
          </w:tcPr>
          <w:p w:rsidR="0018563A" w:rsidRPr="0018563A" w:rsidRDefault="0018563A" w:rsidP="0018563A">
            <w:pPr>
              <w:pStyle w:val="ListParagraph"/>
              <w:ind w:left="0"/>
            </w:pPr>
            <w:r>
              <w:t>5.413,86</w:t>
            </w:r>
          </w:p>
        </w:tc>
        <w:tc>
          <w:tcPr>
            <w:tcW w:w="1380" w:type="dxa"/>
          </w:tcPr>
          <w:p w:rsidR="0018563A" w:rsidRPr="0018563A" w:rsidRDefault="0018563A" w:rsidP="0018563A">
            <w:pPr>
              <w:pStyle w:val="ListParagraph"/>
              <w:ind w:left="0"/>
            </w:pPr>
            <w:r>
              <w:t>6.984,54</w:t>
            </w:r>
          </w:p>
        </w:tc>
        <w:tc>
          <w:tcPr>
            <w:tcW w:w="1531" w:type="dxa"/>
          </w:tcPr>
          <w:p w:rsidR="0018563A" w:rsidRPr="0018563A" w:rsidRDefault="0018563A" w:rsidP="0018563A">
            <w:pPr>
              <w:pStyle w:val="ListParagraph"/>
              <w:ind w:left="0"/>
            </w:pPr>
            <w:r>
              <w:t>29,0%</w:t>
            </w:r>
          </w:p>
        </w:tc>
      </w:tr>
      <w:tr w:rsidR="0018563A" w:rsidTr="0018563A">
        <w:tc>
          <w:tcPr>
            <w:tcW w:w="1130" w:type="dxa"/>
          </w:tcPr>
          <w:p w:rsidR="0018563A" w:rsidRPr="0018563A" w:rsidRDefault="0018563A" w:rsidP="0018563A">
            <w:pPr>
              <w:pStyle w:val="ListParagraph"/>
              <w:ind w:left="0"/>
            </w:pPr>
            <w:r>
              <w:t>3299</w:t>
            </w:r>
          </w:p>
        </w:tc>
        <w:tc>
          <w:tcPr>
            <w:tcW w:w="2183" w:type="dxa"/>
          </w:tcPr>
          <w:p w:rsidR="0018563A" w:rsidRPr="0018563A" w:rsidRDefault="0018563A" w:rsidP="0018563A">
            <w:pPr>
              <w:pStyle w:val="ListParagraph"/>
              <w:ind w:left="0"/>
            </w:pPr>
            <w:r>
              <w:t>Ostali nesp.troškpvi</w:t>
            </w:r>
          </w:p>
        </w:tc>
        <w:tc>
          <w:tcPr>
            <w:tcW w:w="976" w:type="dxa"/>
          </w:tcPr>
          <w:p w:rsidR="0018563A" w:rsidRPr="0018563A" w:rsidRDefault="0018563A" w:rsidP="0018563A">
            <w:pPr>
              <w:pStyle w:val="ListParagraph"/>
              <w:ind w:left="0"/>
            </w:pPr>
            <w:r>
              <w:t>3299</w:t>
            </w:r>
          </w:p>
        </w:tc>
        <w:tc>
          <w:tcPr>
            <w:tcW w:w="1441" w:type="dxa"/>
          </w:tcPr>
          <w:p w:rsidR="0018563A" w:rsidRPr="0018563A" w:rsidRDefault="0018563A" w:rsidP="0018563A">
            <w:pPr>
              <w:pStyle w:val="ListParagraph"/>
              <w:ind w:left="0"/>
            </w:pPr>
            <w:r>
              <w:t>6.076,47</w:t>
            </w:r>
          </w:p>
        </w:tc>
        <w:tc>
          <w:tcPr>
            <w:tcW w:w="1380" w:type="dxa"/>
          </w:tcPr>
          <w:p w:rsidR="0018563A" w:rsidRPr="0018563A" w:rsidRDefault="0018563A" w:rsidP="0018563A">
            <w:pPr>
              <w:pStyle w:val="ListParagraph"/>
              <w:ind w:left="0"/>
            </w:pPr>
            <w:r>
              <w:t>16.146,10</w:t>
            </w:r>
          </w:p>
        </w:tc>
        <w:tc>
          <w:tcPr>
            <w:tcW w:w="1531" w:type="dxa"/>
          </w:tcPr>
          <w:p w:rsidR="0018563A" w:rsidRPr="0018563A" w:rsidRDefault="0018563A" w:rsidP="0018563A">
            <w:pPr>
              <w:pStyle w:val="ListParagraph"/>
              <w:ind w:left="0"/>
            </w:pPr>
            <w:r>
              <w:t>165,7%</w:t>
            </w:r>
          </w:p>
        </w:tc>
      </w:tr>
    </w:tbl>
    <w:p w:rsidR="00F700EA" w:rsidRDefault="00F700EA" w:rsidP="00F700EA">
      <w:pPr>
        <w:pStyle w:val="ListParagraph"/>
        <w:rPr>
          <w:b/>
        </w:rPr>
      </w:pPr>
    </w:p>
    <w:p w:rsidR="00F700EA" w:rsidRDefault="00C4016A" w:rsidP="00F700EA">
      <w:pPr>
        <w:pStyle w:val="ListParagraph"/>
      </w:pPr>
      <w:r>
        <w:t>Ostali nespomenuti troškovi poslovanja u prikazu tablice odnose se na reprezentaciju tu je iskazan trošak božićnog domjenka i domjenak za simpozije tokom godine.</w:t>
      </w:r>
    </w:p>
    <w:p w:rsidR="00C4016A" w:rsidRPr="0018563A" w:rsidRDefault="00C4016A" w:rsidP="00F700EA">
      <w:pPr>
        <w:pStyle w:val="ListParagraph"/>
      </w:pPr>
      <w:r>
        <w:t>A ostali nespomenuti troškovi se sastoje od grafičkih sportskih igara, majica za manifestaciju dojdi osmaš, cvijeće, vijenci, razna roba za održavanje Županijskih vijeća i dr.</w:t>
      </w:r>
    </w:p>
    <w:p w:rsidR="00D11404" w:rsidRDefault="00D11404" w:rsidP="00F700EA">
      <w:pPr>
        <w:pStyle w:val="ListParagraph"/>
        <w:rPr>
          <w:b/>
        </w:rPr>
      </w:pPr>
    </w:p>
    <w:p w:rsidR="00D11404" w:rsidRDefault="00D11404" w:rsidP="00F700EA">
      <w:pPr>
        <w:pStyle w:val="ListParagraph"/>
        <w:rPr>
          <w:b/>
        </w:rPr>
      </w:pPr>
    </w:p>
    <w:p w:rsidR="00F700EA" w:rsidRDefault="00F700EA" w:rsidP="00F700E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424- Rashodi za knjige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6"/>
        <w:gridCol w:w="2057"/>
        <w:gridCol w:w="697"/>
        <w:gridCol w:w="1747"/>
        <w:gridCol w:w="1574"/>
        <w:gridCol w:w="1531"/>
      </w:tblGrid>
      <w:tr w:rsidR="00D34CAE" w:rsidTr="00C4016A">
        <w:tc>
          <w:tcPr>
            <w:tcW w:w="1195" w:type="dxa"/>
          </w:tcPr>
          <w:p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Račun iz</w:t>
            </w:r>
          </w:p>
          <w:p w:rsidR="00C4016A" w:rsidRDefault="00C4016A" w:rsidP="00D21AF8">
            <w:pPr>
              <w:rPr>
                <w:b/>
              </w:rPr>
            </w:pPr>
            <w:r>
              <w:rPr>
                <w:b/>
              </w:rPr>
              <w:t>Rač. plana</w:t>
            </w:r>
          </w:p>
        </w:tc>
        <w:tc>
          <w:tcPr>
            <w:tcW w:w="2268" w:type="dxa"/>
          </w:tcPr>
          <w:p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708" w:type="dxa"/>
          </w:tcPr>
          <w:p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843" w:type="dxa"/>
          </w:tcPr>
          <w:p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Ostvareno</w:t>
            </w:r>
          </w:p>
          <w:p w:rsidR="00C4016A" w:rsidRDefault="00C4016A" w:rsidP="00D21AF8">
            <w:pPr>
              <w:rPr>
                <w:b/>
              </w:rPr>
            </w:pPr>
            <w:r>
              <w:rPr>
                <w:b/>
              </w:rPr>
              <w:t>Predh.godine</w:t>
            </w:r>
          </w:p>
          <w:p w:rsidR="00C4016A" w:rsidRDefault="00C4016A" w:rsidP="00D21AF8">
            <w:pPr>
              <w:rPr>
                <w:b/>
              </w:rPr>
            </w:pPr>
            <w:r>
              <w:rPr>
                <w:b/>
              </w:rPr>
              <w:t>I-XII 2022</w:t>
            </w:r>
          </w:p>
        </w:tc>
        <w:tc>
          <w:tcPr>
            <w:tcW w:w="1701" w:type="dxa"/>
          </w:tcPr>
          <w:p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Ostvareno</w:t>
            </w:r>
          </w:p>
          <w:p w:rsidR="00C4016A" w:rsidRDefault="00C4016A" w:rsidP="00D21AF8">
            <w:pPr>
              <w:rPr>
                <w:b/>
              </w:rPr>
            </w:pPr>
            <w:r>
              <w:rPr>
                <w:b/>
              </w:rPr>
              <w:t>Tekuće god.</w:t>
            </w:r>
          </w:p>
          <w:p w:rsidR="00C4016A" w:rsidRDefault="00C4016A" w:rsidP="00D21AF8">
            <w:pPr>
              <w:rPr>
                <w:b/>
              </w:rPr>
            </w:pPr>
            <w:r>
              <w:rPr>
                <w:b/>
              </w:rPr>
              <w:t>I-XII 2023</w:t>
            </w:r>
          </w:p>
        </w:tc>
        <w:tc>
          <w:tcPr>
            <w:tcW w:w="987" w:type="dxa"/>
          </w:tcPr>
          <w:p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Index</w:t>
            </w:r>
          </w:p>
          <w:p w:rsidR="00C4016A" w:rsidRDefault="00C4016A" w:rsidP="00D21AF8">
            <w:pPr>
              <w:rPr>
                <w:b/>
              </w:rPr>
            </w:pPr>
            <w:r>
              <w:rPr>
                <w:b/>
              </w:rPr>
              <w:t>5/4</w:t>
            </w:r>
          </w:p>
        </w:tc>
      </w:tr>
      <w:tr w:rsidR="00D34CAE" w:rsidTr="00C4016A">
        <w:tc>
          <w:tcPr>
            <w:tcW w:w="1195" w:type="dxa"/>
          </w:tcPr>
          <w:p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2268" w:type="dxa"/>
          </w:tcPr>
          <w:p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Knjige i umjetn.djela</w:t>
            </w:r>
          </w:p>
        </w:tc>
        <w:tc>
          <w:tcPr>
            <w:tcW w:w="708" w:type="dxa"/>
          </w:tcPr>
          <w:p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843" w:type="dxa"/>
          </w:tcPr>
          <w:p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1.126,12</w:t>
            </w:r>
          </w:p>
        </w:tc>
        <w:tc>
          <w:tcPr>
            <w:tcW w:w="1701" w:type="dxa"/>
          </w:tcPr>
          <w:p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23.083,09</w:t>
            </w:r>
          </w:p>
        </w:tc>
        <w:tc>
          <w:tcPr>
            <w:tcW w:w="987" w:type="dxa"/>
          </w:tcPr>
          <w:p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1949,8%</w:t>
            </w:r>
          </w:p>
          <w:p w:rsidR="00D34CAE" w:rsidRPr="00D34CAE" w:rsidRDefault="00D34CAE" w:rsidP="00D21AF8">
            <w:r>
              <w:t>Ukup.postotak</w:t>
            </w:r>
          </w:p>
        </w:tc>
      </w:tr>
      <w:tr w:rsidR="00D34CAE" w:rsidTr="00C4016A">
        <w:tc>
          <w:tcPr>
            <w:tcW w:w="1195" w:type="dxa"/>
          </w:tcPr>
          <w:p w:rsidR="00F700EA" w:rsidRPr="00D34CAE" w:rsidRDefault="00D34CAE" w:rsidP="00D21AF8">
            <w:r>
              <w:t>4241</w:t>
            </w:r>
          </w:p>
        </w:tc>
        <w:tc>
          <w:tcPr>
            <w:tcW w:w="2268" w:type="dxa"/>
          </w:tcPr>
          <w:p w:rsidR="00F700EA" w:rsidRPr="00D34CAE" w:rsidRDefault="00D34CAE" w:rsidP="00D21AF8">
            <w:r>
              <w:t>Knjge i udžbenici</w:t>
            </w:r>
          </w:p>
        </w:tc>
        <w:tc>
          <w:tcPr>
            <w:tcW w:w="708" w:type="dxa"/>
          </w:tcPr>
          <w:p w:rsidR="00F700EA" w:rsidRPr="00D34CAE" w:rsidRDefault="00D34CAE" w:rsidP="00D21AF8">
            <w:r>
              <w:t>4241</w:t>
            </w:r>
          </w:p>
        </w:tc>
        <w:tc>
          <w:tcPr>
            <w:tcW w:w="1843" w:type="dxa"/>
          </w:tcPr>
          <w:p w:rsidR="00F700EA" w:rsidRPr="00D34CAE" w:rsidRDefault="00D34CAE" w:rsidP="00D21AF8">
            <w:r>
              <w:t>1.126,12</w:t>
            </w:r>
          </w:p>
        </w:tc>
        <w:tc>
          <w:tcPr>
            <w:tcW w:w="1701" w:type="dxa"/>
          </w:tcPr>
          <w:p w:rsidR="00F700EA" w:rsidRPr="00D34CAE" w:rsidRDefault="00D34CAE" w:rsidP="00D21AF8">
            <w:r>
              <w:t>23.083,09</w:t>
            </w:r>
          </w:p>
        </w:tc>
        <w:tc>
          <w:tcPr>
            <w:tcW w:w="987" w:type="dxa"/>
          </w:tcPr>
          <w:p w:rsidR="00F700EA" w:rsidRPr="00D34CAE" w:rsidRDefault="00D34CAE" w:rsidP="00D21AF8">
            <w:r>
              <w:t>1949,8%</w:t>
            </w:r>
          </w:p>
        </w:tc>
      </w:tr>
    </w:tbl>
    <w:p w:rsidR="00F700EA" w:rsidRPr="00BF2BE3" w:rsidRDefault="00F700EA" w:rsidP="00F700EA">
      <w:pPr>
        <w:ind w:left="360"/>
        <w:rPr>
          <w:b/>
        </w:rPr>
      </w:pPr>
    </w:p>
    <w:p w:rsidR="00F700EA" w:rsidRDefault="00D34CAE" w:rsidP="001C1BB8">
      <w:pPr>
        <w:rPr>
          <w:sz w:val="24"/>
          <w:szCs w:val="24"/>
        </w:rPr>
      </w:pPr>
      <w:r>
        <w:rPr>
          <w:sz w:val="24"/>
          <w:szCs w:val="24"/>
        </w:rPr>
        <w:tab/>
        <w:t>Na ovom kontu se vidi velik postotak na predhodnu godinu zbog novog evidentiranja udžbenika. Udžbenike smo knjižili kao imovinu 0241/9111. trošak na 4241 škole su knjige dobile po narudžbi, a račune proslijedili financijama grada Zagreba koji je sredstva doznačio školi tada smo mi po računima platili knjige.</w:t>
      </w:r>
    </w:p>
    <w:p w:rsidR="001115E4" w:rsidRDefault="001115E4" w:rsidP="001C1BB8">
      <w:pPr>
        <w:rPr>
          <w:sz w:val="24"/>
          <w:szCs w:val="24"/>
        </w:rPr>
      </w:pPr>
    </w:p>
    <w:p w:rsidR="00165F59" w:rsidRPr="00165F59" w:rsidRDefault="00165F59" w:rsidP="00165F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Višak prihoda i primitaka raspoloživ u slijedećem razdoblju</w:t>
      </w:r>
    </w:p>
    <w:p w:rsidR="00165F59" w:rsidRDefault="00165F59" w:rsidP="00165F59">
      <w:pPr>
        <w:pStyle w:val="ListParagraph"/>
        <w:ind w:left="644"/>
        <w:rPr>
          <w:sz w:val="24"/>
          <w:szCs w:val="24"/>
        </w:rPr>
      </w:pPr>
    </w:p>
    <w:p w:rsidR="00165F59" w:rsidRDefault="00165F59" w:rsidP="00165F5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Isječak iz izvještaja o prihodima i rashodima, primicima i izdacima na dan 31.12.2023.</w:t>
      </w:r>
    </w:p>
    <w:p w:rsidR="00165F59" w:rsidRDefault="00165F59" w:rsidP="00165F59">
      <w:pPr>
        <w:pStyle w:val="ListParagraph"/>
        <w:ind w:left="644"/>
        <w:rPr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6"/>
        <w:gridCol w:w="1945"/>
        <w:gridCol w:w="1011"/>
        <w:gridCol w:w="1552"/>
        <w:gridCol w:w="1631"/>
        <w:gridCol w:w="833"/>
      </w:tblGrid>
      <w:tr w:rsidR="008B52EC" w:rsidTr="008B52EC">
        <w:tc>
          <w:tcPr>
            <w:tcW w:w="1446" w:type="dxa"/>
          </w:tcPr>
          <w:p w:rsidR="00165F59" w:rsidRDefault="00165F59" w:rsidP="00165F5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Rač.iz</w:t>
            </w:r>
          </w:p>
          <w:p w:rsidR="00165F59" w:rsidRPr="00165F59" w:rsidRDefault="00165F59" w:rsidP="00165F5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Račun.plana</w:t>
            </w:r>
          </w:p>
        </w:tc>
        <w:tc>
          <w:tcPr>
            <w:tcW w:w="2071" w:type="dxa"/>
          </w:tcPr>
          <w:p w:rsidR="00165F59" w:rsidRPr="00165F59" w:rsidRDefault="00165F59" w:rsidP="00165F5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65F59">
              <w:rPr>
                <w:b/>
                <w:sz w:val="24"/>
                <w:szCs w:val="24"/>
              </w:rPr>
              <w:t>Opis stavke</w:t>
            </w:r>
          </w:p>
        </w:tc>
        <w:tc>
          <w:tcPr>
            <w:tcW w:w="804" w:type="dxa"/>
          </w:tcPr>
          <w:p w:rsidR="00165F59" w:rsidRPr="00165F59" w:rsidRDefault="008B52EC" w:rsidP="00165F5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552" w:type="dxa"/>
          </w:tcPr>
          <w:p w:rsidR="00165F59" w:rsidRPr="008B52EC" w:rsidRDefault="008B52EC" w:rsidP="00165F5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Ostvareno</w:t>
            </w:r>
          </w:p>
          <w:p w:rsidR="008B52EC" w:rsidRPr="008B52EC" w:rsidRDefault="008B52EC" w:rsidP="00165F5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Predh.godine</w:t>
            </w:r>
          </w:p>
          <w:p w:rsidR="008B52EC" w:rsidRPr="008B52EC" w:rsidRDefault="008B52EC" w:rsidP="00165F5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I-XII 2022</w:t>
            </w:r>
          </w:p>
        </w:tc>
        <w:tc>
          <w:tcPr>
            <w:tcW w:w="1700" w:type="dxa"/>
          </w:tcPr>
          <w:p w:rsidR="00165F59" w:rsidRPr="008B52EC" w:rsidRDefault="008B52EC" w:rsidP="00165F5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Ostvareno</w:t>
            </w:r>
          </w:p>
          <w:p w:rsidR="008B52EC" w:rsidRPr="008B52EC" w:rsidRDefault="008B52EC" w:rsidP="00165F5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Tekuće god.</w:t>
            </w:r>
          </w:p>
          <w:p w:rsidR="008B52EC" w:rsidRPr="008B52EC" w:rsidRDefault="008B52EC" w:rsidP="00165F5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I-XII 2023</w:t>
            </w:r>
          </w:p>
        </w:tc>
        <w:tc>
          <w:tcPr>
            <w:tcW w:w="845" w:type="dxa"/>
          </w:tcPr>
          <w:p w:rsidR="00165F59" w:rsidRPr="008B52EC" w:rsidRDefault="008B52EC" w:rsidP="00165F5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Index</w:t>
            </w:r>
          </w:p>
          <w:p w:rsidR="008B52EC" w:rsidRPr="008B52EC" w:rsidRDefault="008B52EC" w:rsidP="00165F5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5/4</w:t>
            </w:r>
          </w:p>
        </w:tc>
      </w:tr>
      <w:tr w:rsidR="008B52EC" w:rsidTr="008B52EC">
        <w:tc>
          <w:tcPr>
            <w:tcW w:w="1446" w:type="dxa"/>
          </w:tcPr>
          <w:p w:rsidR="00165F59" w:rsidRDefault="00165F59" w:rsidP="00165F5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165F59" w:rsidRDefault="008B52EC" w:rsidP="00165F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Višak prihoda i primitaka raspoloživ u slijedećem razdoblju</w:t>
            </w:r>
          </w:p>
        </w:tc>
        <w:tc>
          <w:tcPr>
            <w:tcW w:w="804" w:type="dxa"/>
          </w:tcPr>
          <w:p w:rsidR="00165F59" w:rsidRDefault="008B52EC" w:rsidP="00165F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X006</w:t>
            </w:r>
          </w:p>
          <w:p w:rsidR="008B52EC" w:rsidRDefault="008B52EC" w:rsidP="00165F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Obrazac</w:t>
            </w:r>
          </w:p>
          <w:p w:rsidR="008B52EC" w:rsidRDefault="008B52EC" w:rsidP="00165F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PR-PAS</w:t>
            </w:r>
          </w:p>
        </w:tc>
        <w:tc>
          <w:tcPr>
            <w:tcW w:w="1552" w:type="dxa"/>
          </w:tcPr>
          <w:p w:rsidR="00165F59" w:rsidRDefault="008B52EC" w:rsidP="00165F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65F59" w:rsidRDefault="008B52EC" w:rsidP="00165F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1.753,82</w:t>
            </w:r>
          </w:p>
        </w:tc>
        <w:tc>
          <w:tcPr>
            <w:tcW w:w="845" w:type="dxa"/>
          </w:tcPr>
          <w:p w:rsidR="00165F59" w:rsidRDefault="00165F59" w:rsidP="00165F5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65F59" w:rsidRDefault="00165F59" w:rsidP="00165F59">
      <w:pPr>
        <w:pStyle w:val="ListParagraph"/>
        <w:ind w:left="644"/>
        <w:rPr>
          <w:sz w:val="24"/>
          <w:szCs w:val="24"/>
        </w:rPr>
      </w:pPr>
    </w:p>
    <w:p w:rsidR="008B52EC" w:rsidRDefault="008B52EC" w:rsidP="00165F59">
      <w:pPr>
        <w:pStyle w:val="ListParagraph"/>
        <w:ind w:left="644"/>
        <w:rPr>
          <w:sz w:val="24"/>
          <w:szCs w:val="24"/>
        </w:rPr>
      </w:pPr>
    </w:p>
    <w:p w:rsidR="008B52EC" w:rsidRDefault="008B52EC" w:rsidP="00165F59">
      <w:pPr>
        <w:pStyle w:val="ListParagraph"/>
        <w:ind w:left="644"/>
        <w:rPr>
          <w:sz w:val="24"/>
          <w:szCs w:val="24"/>
        </w:rPr>
      </w:pPr>
    </w:p>
    <w:p w:rsidR="008B52EC" w:rsidRDefault="008B52EC" w:rsidP="00165F59">
      <w:pPr>
        <w:pStyle w:val="ListParagraph"/>
        <w:ind w:left="644"/>
        <w:rPr>
          <w:sz w:val="24"/>
          <w:szCs w:val="24"/>
        </w:rPr>
      </w:pPr>
    </w:p>
    <w:p w:rsidR="008B52EC" w:rsidRPr="008B52EC" w:rsidRDefault="008B52EC" w:rsidP="00165F59">
      <w:pPr>
        <w:pStyle w:val="ListParagraph"/>
        <w:ind w:left="644"/>
        <w:rPr>
          <w:b/>
          <w:sz w:val="24"/>
          <w:szCs w:val="24"/>
        </w:rPr>
      </w:pPr>
      <w:r w:rsidRPr="008B52EC">
        <w:rPr>
          <w:b/>
          <w:sz w:val="24"/>
          <w:szCs w:val="24"/>
        </w:rPr>
        <w:lastRenderedPageBreak/>
        <w:t>BILJEŠKE UZ IZVJEŠTAJ O RASHODIMA PREMA FUNKCIJSKOJ KLASIFIKACIJI</w:t>
      </w:r>
    </w:p>
    <w:p w:rsidR="008B52EC" w:rsidRDefault="008B52EC" w:rsidP="008B52EC">
      <w:pPr>
        <w:pStyle w:val="ListParagraph"/>
        <w:ind w:left="644"/>
        <w:jc w:val="center"/>
        <w:rPr>
          <w:b/>
          <w:sz w:val="24"/>
          <w:szCs w:val="24"/>
        </w:rPr>
      </w:pPr>
      <w:r w:rsidRPr="008B52EC">
        <w:rPr>
          <w:b/>
          <w:sz w:val="24"/>
          <w:szCs w:val="24"/>
        </w:rPr>
        <w:t>OBRAZAC -RAS FUNKCIJSKI</w:t>
      </w:r>
    </w:p>
    <w:p w:rsidR="008B52EC" w:rsidRDefault="008B52EC" w:rsidP="008B52EC">
      <w:pPr>
        <w:pStyle w:val="ListParagraph"/>
        <w:ind w:left="644"/>
        <w:rPr>
          <w:sz w:val="24"/>
          <w:szCs w:val="24"/>
        </w:rPr>
      </w:pPr>
    </w:p>
    <w:p w:rsidR="008B52EC" w:rsidRDefault="008B52EC" w:rsidP="008B52EC">
      <w:pPr>
        <w:pStyle w:val="ListParagraph"/>
        <w:ind w:left="644"/>
        <w:rPr>
          <w:sz w:val="24"/>
          <w:szCs w:val="24"/>
        </w:rPr>
      </w:pPr>
    </w:p>
    <w:p w:rsidR="008B52EC" w:rsidRDefault="008B52EC" w:rsidP="008B52EC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Funkcijska klasifikacija sadrži rashode razvrstane prema njihovoj namjeni. Prema funkcijskoj klasifikaciji </w:t>
      </w:r>
      <w:r w:rsidR="00A5547B">
        <w:rPr>
          <w:sz w:val="24"/>
          <w:szCs w:val="24"/>
        </w:rPr>
        <w:t>unose se rashodi poslovanja razreda 3 i rashodi za nabavu nefinancijske imovine razreda 4.</w:t>
      </w:r>
    </w:p>
    <w:p w:rsidR="00A5547B" w:rsidRDefault="00A5547B" w:rsidP="008B52EC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Svi rashodi ostvareni u 2023.godini bez prenesenog rezultata iskazuju se na jednoj funkciji:</w:t>
      </w:r>
    </w:p>
    <w:p w:rsidR="00A5547B" w:rsidRDefault="00A5547B" w:rsidP="00A5547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0911 Predškolsko obrazovanje</w:t>
      </w:r>
    </w:p>
    <w:p w:rsidR="00A5547B" w:rsidRDefault="00A5547B" w:rsidP="00A5547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0912 Osnovnoškolsko obrazovanje</w:t>
      </w:r>
    </w:p>
    <w:p w:rsidR="00A5547B" w:rsidRDefault="00A5547B" w:rsidP="00A5547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0922 Više srednjoškolsko obrazovanje.</w:t>
      </w:r>
    </w:p>
    <w:p w:rsidR="00A5547B" w:rsidRDefault="00A5547B" w:rsidP="00A5547B">
      <w:pPr>
        <w:ind w:left="1004"/>
        <w:rPr>
          <w:sz w:val="24"/>
          <w:szCs w:val="24"/>
        </w:rPr>
      </w:pPr>
    </w:p>
    <w:p w:rsidR="00A5547B" w:rsidRDefault="00A5547B" w:rsidP="00A5547B">
      <w:pPr>
        <w:ind w:left="1004"/>
        <w:rPr>
          <w:b/>
          <w:sz w:val="24"/>
          <w:szCs w:val="24"/>
        </w:rPr>
      </w:pPr>
      <w:r>
        <w:rPr>
          <w:b/>
          <w:sz w:val="24"/>
          <w:szCs w:val="24"/>
        </w:rPr>
        <w:t>Šifra 0922- Više srdnjoškolsko obrazovanje</w:t>
      </w:r>
    </w:p>
    <w:p w:rsidR="00A5547B" w:rsidRDefault="00A5547B" w:rsidP="00A5547B">
      <w:pPr>
        <w:ind w:left="1004"/>
        <w:rPr>
          <w:b/>
          <w:sz w:val="24"/>
          <w:szCs w:val="24"/>
        </w:rPr>
      </w:pPr>
    </w:p>
    <w:tbl>
      <w:tblPr>
        <w:tblStyle w:val="TableGrid"/>
        <w:tblW w:w="0" w:type="auto"/>
        <w:tblInd w:w="1004" w:type="dxa"/>
        <w:tblLook w:val="04A0" w:firstRow="1" w:lastRow="0" w:firstColumn="1" w:lastColumn="0" w:noHBand="0" w:noVBand="1"/>
      </w:tblPr>
      <w:tblGrid>
        <w:gridCol w:w="1632"/>
        <w:gridCol w:w="1723"/>
        <w:gridCol w:w="719"/>
        <w:gridCol w:w="1552"/>
        <w:gridCol w:w="1497"/>
        <w:gridCol w:w="935"/>
      </w:tblGrid>
      <w:tr w:rsidR="00A5547B" w:rsidTr="00A5547B">
        <w:tc>
          <w:tcPr>
            <w:tcW w:w="1633" w:type="dxa"/>
          </w:tcPr>
          <w:p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Brojčana</w:t>
            </w:r>
          </w:p>
          <w:p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Ozn.funk.klas.</w:t>
            </w:r>
          </w:p>
        </w:tc>
        <w:tc>
          <w:tcPr>
            <w:tcW w:w="1810" w:type="dxa"/>
          </w:tcPr>
          <w:p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Opis stavke</w:t>
            </w:r>
          </w:p>
        </w:tc>
        <w:tc>
          <w:tcPr>
            <w:tcW w:w="742" w:type="dxa"/>
          </w:tcPr>
          <w:p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523" w:type="dxa"/>
          </w:tcPr>
          <w:p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Ostvareno</w:t>
            </w:r>
          </w:p>
          <w:p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Predh.godine</w:t>
            </w:r>
          </w:p>
        </w:tc>
        <w:tc>
          <w:tcPr>
            <w:tcW w:w="1505" w:type="dxa"/>
          </w:tcPr>
          <w:p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Ostvareno</w:t>
            </w:r>
          </w:p>
          <w:p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Tekuće god.</w:t>
            </w:r>
          </w:p>
        </w:tc>
        <w:tc>
          <w:tcPr>
            <w:tcW w:w="845" w:type="dxa"/>
          </w:tcPr>
          <w:p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Index</w:t>
            </w:r>
          </w:p>
          <w:p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5/4</w:t>
            </w:r>
          </w:p>
        </w:tc>
      </w:tr>
      <w:tr w:rsidR="00A5547B" w:rsidTr="00A5547B">
        <w:tc>
          <w:tcPr>
            <w:tcW w:w="1633" w:type="dxa"/>
          </w:tcPr>
          <w:p w:rsidR="00A5547B" w:rsidRPr="00A5547B" w:rsidRDefault="00A5547B" w:rsidP="00A5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0922</w:t>
            </w:r>
          </w:p>
        </w:tc>
        <w:tc>
          <w:tcPr>
            <w:tcW w:w="1810" w:type="dxa"/>
          </w:tcPr>
          <w:p w:rsidR="00A5547B" w:rsidRPr="00A5547B" w:rsidRDefault="00A5547B" w:rsidP="00A5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Više srednjoškolsko obrazovanje</w:t>
            </w:r>
          </w:p>
        </w:tc>
        <w:tc>
          <w:tcPr>
            <w:tcW w:w="742" w:type="dxa"/>
          </w:tcPr>
          <w:p w:rsidR="00A5547B" w:rsidRPr="00A5547B" w:rsidRDefault="00A5547B" w:rsidP="00A5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0922</w:t>
            </w:r>
          </w:p>
        </w:tc>
        <w:tc>
          <w:tcPr>
            <w:tcW w:w="1523" w:type="dxa"/>
          </w:tcPr>
          <w:p w:rsidR="00A5547B" w:rsidRPr="00A5547B" w:rsidRDefault="00A5547B" w:rsidP="00A5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1.643.594,53</w:t>
            </w:r>
          </w:p>
        </w:tc>
        <w:tc>
          <w:tcPr>
            <w:tcW w:w="1505" w:type="dxa"/>
          </w:tcPr>
          <w:p w:rsidR="00A5547B" w:rsidRPr="00A5547B" w:rsidRDefault="00A5547B" w:rsidP="00A5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1.925.022,11</w:t>
            </w:r>
          </w:p>
        </w:tc>
        <w:tc>
          <w:tcPr>
            <w:tcW w:w="845" w:type="dxa"/>
          </w:tcPr>
          <w:p w:rsidR="00A5547B" w:rsidRPr="00A5547B" w:rsidRDefault="00A5547B" w:rsidP="00A5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117,1%</w:t>
            </w:r>
          </w:p>
        </w:tc>
      </w:tr>
    </w:tbl>
    <w:p w:rsidR="00A5547B" w:rsidRDefault="00A5547B" w:rsidP="00A5547B">
      <w:pPr>
        <w:ind w:left="1004"/>
        <w:rPr>
          <w:b/>
          <w:sz w:val="24"/>
          <w:szCs w:val="24"/>
        </w:rPr>
      </w:pPr>
    </w:p>
    <w:p w:rsidR="002D777C" w:rsidRDefault="002D777C" w:rsidP="00A5547B">
      <w:pPr>
        <w:ind w:left="1004"/>
        <w:rPr>
          <w:sz w:val="24"/>
          <w:szCs w:val="24"/>
        </w:rPr>
      </w:pPr>
      <w:r>
        <w:rPr>
          <w:sz w:val="24"/>
          <w:szCs w:val="24"/>
        </w:rPr>
        <w:t>Navedeni rashodi iskazani su i u obrascu PR-RAS-šifra Y034. te ih nije potrebno</w:t>
      </w:r>
    </w:p>
    <w:p w:rsidR="002D777C" w:rsidRDefault="002D777C" w:rsidP="00A5547B">
      <w:pPr>
        <w:ind w:left="1004"/>
        <w:rPr>
          <w:sz w:val="24"/>
          <w:szCs w:val="24"/>
        </w:rPr>
      </w:pPr>
      <w:r>
        <w:rPr>
          <w:sz w:val="24"/>
          <w:szCs w:val="24"/>
        </w:rPr>
        <w:t>Dodatno obrazložiti, već samo pojasniti funkciju prema kojoj su razvrstani rashodi razreda 3 i 4.</w:t>
      </w:r>
    </w:p>
    <w:p w:rsidR="002D777C" w:rsidRDefault="002D777C" w:rsidP="00A5547B">
      <w:pPr>
        <w:ind w:left="1004"/>
      </w:pPr>
    </w:p>
    <w:p w:rsidR="002D777C" w:rsidRPr="002D777C" w:rsidRDefault="002D777C" w:rsidP="00A5547B">
      <w:pPr>
        <w:ind w:left="1004"/>
        <w:rPr>
          <w:b/>
        </w:rPr>
      </w:pPr>
      <w:r w:rsidRPr="002D777C">
        <w:rPr>
          <w:b/>
        </w:rPr>
        <w:t>BILJEŠKE UZ IZVJEŠTAJ O PROMJENAMA U VRIJEDNOSTI I OBUJMU IMOVINE I OBVEZA</w:t>
      </w:r>
    </w:p>
    <w:p w:rsidR="002D777C" w:rsidRDefault="002D777C" w:rsidP="00A5547B">
      <w:pPr>
        <w:ind w:left="1004"/>
        <w:rPr>
          <w:b/>
        </w:rPr>
      </w:pPr>
      <w:r w:rsidRPr="002D777C">
        <w:rPr>
          <w:b/>
        </w:rPr>
        <w:tab/>
      </w:r>
      <w:r w:rsidRPr="002D777C">
        <w:rPr>
          <w:b/>
        </w:rPr>
        <w:tab/>
      </w:r>
      <w:r w:rsidRPr="002D777C">
        <w:rPr>
          <w:b/>
        </w:rPr>
        <w:tab/>
      </w:r>
      <w:r w:rsidRPr="002D777C">
        <w:rPr>
          <w:b/>
        </w:rPr>
        <w:tab/>
      </w:r>
      <w:r w:rsidRPr="002D777C">
        <w:rPr>
          <w:b/>
        </w:rPr>
        <w:tab/>
        <w:t>OBRAZAC-P-VRIO</w:t>
      </w:r>
    </w:p>
    <w:p w:rsidR="002D777C" w:rsidRDefault="002D777C" w:rsidP="002D777C">
      <w:r>
        <w:t>U bilješkana uz obrazac P-VRIO pojašnjava se provedeno knjigovodstveno evidentiranje preko skupine 915.</w:t>
      </w:r>
    </w:p>
    <w:p w:rsidR="002D777C" w:rsidRDefault="002D777C" w:rsidP="002D77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991"/>
        <w:gridCol w:w="1510"/>
        <w:gridCol w:w="1511"/>
        <w:gridCol w:w="1511"/>
      </w:tblGrid>
      <w:tr w:rsidR="00F44E7D" w:rsidTr="00F44E7D">
        <w:tc>
          <w:tcPr>
            <w:tcW w:w="1129" w:type="dxa"/>
          </w:tcPr>
          <w:p w:rsidR="00F44E7D" w:rsidRDefault="00F44E7D" w:rsidP="002D777C">
            <w:pPr>
              <w:rPr>
                <w:b/>
              </w:rPr>
            </w:pPr>
            <w:r>
              <w:rPr>
                <w:b/>
              </w:rPr>
              <w:t xml:space="preserve">Račun iz </w:t>
            </w:r>
          </w:p>
          <w:p w:rsidR="00F44E7D" w:rsidRPr="00F44E7D" w:rsidRDefault="00F44E7D" w:rsidP="002D777C">
            <w:pPr>
              <w:rPr>
                <w:b/>
              </w:rPr>
            </w:pPr>
            <w:r>
              <w:rPr>
                <w:b/>
              </w:rPr>
              <w:t>Rač.plana</w:t>
            </w:r>
          </w:p>
        </w:tc>
        <w:tc>
          <w:tcPr>
            <w:tcW w:w="2410" w:type="dxa"/>
          </w:tcPr>
          <w:p w:rsidR="00F44E7D" w:rsidRPr="00F44E7D" w:rsidRDefault="00F44E7D" w:rsidP="002D777C">
            <w:pPr>
              <w:rPr>
                <w:b/>
              </w:rPr>
            </w:pPr>
            <w:r w:rsidRPr="00F44E7D">
              <w:rPr>
                <w:b/>
              </w:rPr>
              <w:t>Opis stavke</w:t>
            </w:r>
          </w:p>
        </w:tc>
        <w:tc>
          <w:tcPr>
            <w:tcW w:w="991" w:type="dxa"/>
          </w:tcPr>
          <w:p w:rsidR="00F44E7D" w:rsidRPr="00F44E7D" w:rsidRDefault="00F44E7D" w:rsidP="002D777C">
            <w:pPr>
              <w:rPr>
                <w:b/>
              </w:rPr>
            </w:pPr>
            <w:r w:rsidRPr="00F44E7D">
              <w:rPr>
                <w:b/>
              </w:rPr>
              <w:t>Šifra</w:t>
            </w:r>
          </w:p>
        </w:tc>
        <w:tc>
          <w:tcPr>
            <w:tcW w:w="1510" w:type="dxa"/>
          </w:tcPr>
          <w:p w:rsidR="00F44E7D" w:rsidRPr="00F44E7D" w:rsidRDefault="00F44E7D" w:rsidP="002D777C">
            <w:pPr>
              <w:rPr>
                <w:b/>
              </w:rPr>
            </w:pPr>
            <w:r w:rsidRPr="00F44E7D">
              <w:rPr>
                <w:b/>
              </w:rPr>
              <w:t>Iznos povećanja</w:t>
            </w:r>
          </w:p>
        </w:tc>
        <w:tc>
          <w:tcPr>
            <w:tcW w:w="1511" w:type="dxa"/>
          </w:tcPr>
          <w:p w:rsidR="00F44E7D" w:rsidRPr="00F44E7D" w:rsidRDefault="00F44E7D" w:rsidP="002D777C">
            <w:pPr>
              <w:rPr>
                <w:b/>
              </w:rPr>
            </w:pPr>
            <w:r w:rsidRPr="00F44E7D">
              <w:rPr>
                <w:b/>
              </w:rPr>
              <w:t>Iznos Smanjenja</w:t>
            </w:r>
          </w:p>
        </w:tc>
        <w:tc>
          <w:tcPr>
            <w:tcW w:w="1511" w:type="dxa"/>
          </w:tcPr>
          <w:p w:rsidR="00F44E7D" w:rsidRPr="00F44E7D" w:rsidRDefault="00F44E7D" w:rsidP="002D777C">
            <w:pPr>
              <w:rPr>
                <w:b/>
              </w:rPr>
            </w:pPr>
          </w:p>
        </w:tc>
      </w:tr>
      <w:tr w:rsidR="00F44E7D" w:rsidTr="00F44E7D">
        <w:tc>
          <w:tcPr>
            <w:tcW w:w="1129" w:type="dxa"/>
          </w:tcPr>
          <w:p w:rsidR="00F44E7D" w:rsidRDefault="00F44E7D" w:rsidP="002D777C">
            <w:r>
              <w:t>91511</w:t>
            </w:r>
          </w:p>
        </w:tc>
        <w:tc>
          <w:tcPr>
            <w:tcW w:w="2410" w:type="dxa"/>
          </w:tcPr>
          <w:p w:rsidR="00F44E7D" w:rsidRDefault="00F44E7D" w:rsidP="002D777C">
            <w:r>
              <w:t>Promjene u vrijed.imovi.</w:t>
            </w:r>
          </w:p>
        </w:tc>
        <w:tc>
          <w:tcPr>
            <w:tcW w:w="991" w:type="dxa"/>
          </w:tcPr>
          <w:p w:rsidR="00F44E7D" w:rsidRDefault="00F44E7D" w:rsidP="002D777C">
            <w:r>
              <w:t>91511</w:t>
            </w:r>
          </w:p>
        </w:tc>
        <w:tc>
          <w:tcPr>
            <w:tcW w:w="1510" w:type="dxa"/>
          </w:tcPr>
          <w:p w:rsidR="00F44E7D" w:rsidRDefault="00F44E7D" w:rsidP="002D777C"/>
        </w:tc>
        <w:tc>
          <w:tcPr>
            <w:tcW w:w="1511" w:type="dxa"/>
          </w:tcPr>
          <w:p w:rsidR="00F44E7D" w:rsidRDefault="00F44E7D" w:rsidP="002D777C">
            <w:r>
              <w:t>610,52</w:t>
            </w:r>
          </w:p>
        </w:tc>
        <w:tc>
          <w:tcPr>
            <w:tcW w:w="1511" w:type="dxa"/>
          </w:tcPr>
          <w:p w:rsidR="00F44E7D" w:rsidRDefault="00F44E7D" w:rsidP="002D777C">
            <w:r>
              <w:t>revalorizacija</w:t>
            </w:r>
          </w:p>
        </w:tc>
      </w:tr>
      <w:tr w:rsidR="00F44E7D" w:rsidTr="00F44E7D">
        <w:tc>
          <w:tcPr>
            <w:tcW w:w="1129" w:type="dxa"/>
          </w:tcPr>
          <w:p w:rsidR="00F44E7D" w:rsidRDefault="00F44E7D" w:rsidP="002D777C">
            <w:r>
              <w:t>91512</w:t>
            </w:r>
          </w:p>
        </w:tc>
        <w:tc>
          <w:tcPr>
            <w:tcW w:w="2410" w:type="dxa"/>
          </w:tcPr>
          <w:p w:rsidR="00F44E7D" w:rsidRDefault="00F44E7D" w:rsidP="002D777C">
            <w:r>
              <w:t>Promjene u obujmu imo</w:t>
            </w:r>
          </w:p>
        </w:tc>
        <w:tc>
          <w:tcPr>
            <w:tcW w:w="991" w:type="dxa"/>
          </w:tcPr>
          <w:p w:rsidR="00F44E7D" w:rsidRDefault="00F44E7D" w:rsidP="002D777C">
            <w:r>
              <w:t>91512</w:t>
            </w:r>
          </w:p>
        </w:tc>
        <w:tc>
          <w:tcPr>
            <w:tcW w:w="1510" w:type="dxa"/>
          </w:tcPr>
          <w:p w:rsidR="00F44E7D" w:rsidRDefault="00F44E7D" w:rsidP="002D777C">
            <w:r>
              <w:t>4.362,44</w:t>
            </w:r>
          </w:p>
        </w:tc>
        <w:tc>
          <w:tcPr>
            <w:tcW w:w="1511" w:type="dxa"/>
          </w:tcPr>
          <w:p w:rsidR="00F44E7D" w:rsidRDefault="00F44E7D" w:rsidP="002D777C"/>
        </w:tc>
        <w:tc>
          <w:tcPr>
            <w:tcW w:w="1511" w:type="dxa"/>
          </w:tcPr>
          <w:p w:rsidR="00F44E7D" w:rsidRDefault="00F44E7D" w:rsidP="002D777C">
            <w:r>
              <w:t>Prijen. knjiga</w:t>
            </w:r>
          </w:p>
        </w:tc>
      </w:tr>
    </w:tbl>
    <w:p w:rsidR="00F44E7D" w:rsidRDefault="00F44E7D" w:rsidP="002D777C"/>
    <w:p w:rsidR="00F44E7D" w:rsidRDefault="00F44E7D" w:rsidP="002D777C">
      <w:r>
        <w:t xml:space="preserve">Promjena u vrijednosti imovine </w:t>
      </w:r>
      <w:r w:rsidR="0077521C">
        <w:t>otpis potraživanja od kupaca.</w:t>
      </w:r>
    </w:p>
    <w:p w:rsidR="0077521C" w:rsidRDefault="0077521C" w:rsidP="002D777C">
      <w:r>
        <w:t>Promjena u obujmu imovine prijenos udžbenika koje je kupio osnivač a mi proveli evidenciju da su kod nas u upoterbi.</w:t>
      </w:r>
    </w:p>
    <w:p w:rsidR="0077521C" w:rsidRDefault="0077521C" w:rsidP="0077521C">
      <w:pPr>
        <w:jc w:val="center"/>
        <w:rPr>
          <w:b/>
        </w:rPr>
      </w:pPr>
      <w:r>
        <w:rPr>
          <w:b/>
        </w:rPr>
        <w:lastRenderedPageBreak/>
        <w:t>BILJEŠKE UZ IZVJEŠTAJ O OBVEZAMA  OBRAZAC-OBVEZE</w:t>
      </w:r>
    </w:p>
    <w:p w:rsidR="0077521C" w:rsidRDefault="0077521C" w:rsidP="0077521C">
      <w:pPr>
        <w:rPr>
          <w:b/>
        </w:rPr>
      </w:pPr>
    </w:p>
    <w:p w:rsidR="0077521C" w:rsidRDefault="0077521C" w:rsidP="0077521C">
      <w:r w:rsidRPr="0077521C">
        <w:t>Prema čl.18. Pravilnika u Bilješkama uz izvještaj potrebno je n</w:t>
      </w:r>
      <w:r>
        <w:t>avesti razloge koji su doveli do stanja dospjelih obveza na kraju izvještajnog razdoblja i prekoračenja rokova plaćanja obveza.</w:t>
      </w:r>
    </w:p>
    <w:p w:rsidR="0077521C" w:rsidRDefault="0077521C" w:rsidP="0077521C">
      <w:r>
        <w:t>U našem slučaju imamo obveze za zaposlene(plaća) koja se isplaćuje u siječnju za prosinac.</w:t>
      </w:r>
    </w:p>
    <w:p w:rsidR="0077521C" w:rsidRPr="0077521C" w:rsidRDefault="0077521C" w:rsidP="0077521C">
      <w:r>
        <w:t>Materijalne rashode koji su dospjeli u siječnju za prosinac</w:t>
      </w:r>
      <w:r w:rsidR="00182231">
        <w:t xml:space="preserve"> bez većih prekoračenja.</w:t>
      </w:r>
    </w:p>
    <w:sectPr w:rsidR="0077521C" w:rsidRPr="0077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BCB"/>
    <w:multiLevelType w:val="hybridMultilevel"/>
    <w:tmpl w:val="0AB28D76"/>
    <w:lvl w:ilvl="0" w:tplc="888CF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2956"/>
    <w:multiLevelType w:val="hybridMultilevel"/>
    <w:tmpl w:val="67A48218"/>
    <w:lvl w:ilvl="0" w:tplc="E7EA89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1416"/>
    <w:multiLevelType w:val="hybridMultilevel"/>
    <w:tmpl w:val="9EE400C6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51B434AD"/>
    <w:multiLevelType w:val="hybridMultilevel"/>
    <w:tmpl w:val="33A6F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D68EF"/>
    <w:multiLevelType w:val="hybridMultilevel"/>
    <w:tmpl w:val="F01E6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96"/>
    <w:rsid w:val="0003355D"/>
    <w:rsid w:val="000A122E"/>
    <w:rsid w:val="001115E4"/>
    <w:rsid w:val="00142EF1"/>
    <w:rsid w:val="00165F59"/>
    <w:rsid w:val="00182231"/>
    <w:rsid w:val="0018563A"/>
    <w:rsid w:val="001C1BB8"/>
    <w:rsid w:val="001F5C41"/>
    <w:rsid w:val="0024584C"/>
    <w:rsid w:val="002B205D"/>
    <w:rsid w:val="002D777C"/>
    <w:rsid w:val="002F4CBB"/>
    <w:rsid w:val="003079B1"/>
    <w:rsid w:val="003476DA"/>
    <w:rsid w:val="00385803"/>
    <w:rsid w:val="00531CEC"/>
    <w:rsid w:val="005F4A96"/>
    <w:rsid w:val="00620114"/>
    <w:rsid w:val="0077521C"/>
    <w:rsid w:val="007F2FF4"/>
    <w:rsid w:val="008426FC"/>
    <w:rsid w:val="008B52EC"/>
    <w:rsid w:val="00912530"/>
    <w:rsid w:val="0091773E"/>
    <w:rsid w:val="009525BD"/>
    <w:rsid w:val="00963239"/>
    <w:rsid w:val="00984EC4"/>
    <w:rsid w:val="009B7B94"/>
    <w:rsid w:val="00A11F5C"/>
    <w:rsid w:val="00A2048D"/>
    <w:rsid w:val="00A5547B"/>
    <w:rsid w:val="00C4016A"/>
    <w:rsid w:val="00D11404"/>
    <w:rsid w:val="00D34CAE"/>
    <w:rsid w:val="00D979B5"/>
    <w:rsid w:val="00DB1D1F"/>
    <w:rsid w:val="00E02EAA"/>
    <w:rsid w:val="00E146AD"/>
    <w:rsid w:val="00EE0304"/>
    <w:rsid w:val="00F23DF0"/>
    <w:rsid w:val="00F44E7D"/>
    <w:rsid w:val="00F700EA"/>
    <w:rsid w:val="00F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BFC6"/>
  <w15:chartTrackingRefBased/>
  <w15:docId w15:val="{5C59AF42-7D8E-45B2-A6CA-4683100B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1AEA-654C-4BC7-8DB9-F9FAD9BE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9710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ANA</cp:lastModifiedBy>
  <cp:revision>2</cp:revision>
  <cp:lastPrinted>2024-01-26T12:43:00Z</cp:lastPrinted>
  <dcterms:created xsi:type="dcterms:W3CDTF">2024-01-26T12:45:00Z</dcterms:created>
  <dcterms:modified xsi:type="dcterms:W3CDTF">2024-01-26T12:45:00Z</dcterms:modified>
</cp:coreProperties>
</file>